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22" w:type="dxa"/>
        <w:tblLook w:val="04A0" w:firstRow="1" w:lastRow="0" w:firstColumn="1" w:lastColumn="0" w:noHBand="0" w:noVBand="1"/>
      </w:tblPr>
      <w:tblGrid>
        <w:gridCol w:w="1526"/>
        <w:gridCol w:w="501"/>
        <w:gridCol w:w="1538"/>
        <w:gridCol w:w="2195"/>
        <w:gridCol w:w="1939"/>
        <w:gridCol w:w="420"/>
        <w:gridCol w:w="2063"/>
      </w:tblGrid>
      <w:tr w:rsidR="002F517A" w:rsidRPr="00E07975" w14:paraId="5EAE20BC" w14:textId="77777777" w:rsidTr="00E07975">
        <w:tc>
          <w:tcPr>
            <w:tcW w:w="2027" w:type="dxa"/>
            <w:gridSpan w:val="2"/>
            <w:vMerge w:val="restart"/>
          </w:tcPr>
          <w:p w14:paraId="37EDC365" w14:textId="4EB17F82" w:rsidR="002F517A" w:rsidRPr="00E07975" w:rsidRDefault="002F517A" w:rsidP="0077277B">
            <w:pPr>
              <w:jc w:val="both"/>
              <w:rPr>
                <w:rFonts w:ascii="Times New Roman" w:hAnsi="Times New Roman" w:cs="Times New Roman"/>
                <w:b/>
                <w:lang w:val="az-Latn-AZ"/>
              </w:rPr>
            </w:pPr>
            <w:proofErr w:type="spellStart"/>
            <w:r w:rsidRPr="00E07975">
              <w:rPr>
                <w:rFonts w:ascii="Times New Roman" w:hAnsi="Times New Roman" w:cs="Times New Roman"/>
                <w:b/>
              </w:rPr>
              <w:t>Ümumi</w:t>
            </w:r>
            <w:proofErr w:type="spellEnd"/>
            <w:r w:rsidR="00A52182" w:rsidRPr="00E07975">
              <w:rPr>
                <w:rFonts w:ascii="Times New Roman" w:hAnsi="Times New Roman" w:cs="Times New Roman"/>
                <w:b/>
              </w:rPr>
              <w:t xml:space="preserve"> </w:t>
            </w:r>
            <w:proofErr w:type="spellStart"/>
            <w:r w:rsidRPr="00E07975">
              <w:rPr>
                <w:rFonts w:ascii="Times New Roman" w:hAnsi="Times New Roman" w:cs="Times New Roman"/>
                <w:b/>
              </w:rPr>
              <w:t>məlumat</w:t>
            </w:r>
            <w:proofErr w:type="spellEnd"/>
          </w:p>
        </w:tc>
        <w:tc>
          <w:tcPr>
            <w:tcW w:w="3733" w:type="dxa"/>
            <w:gridSpan w:val="2"/>
          </w:tcPr>
          <w:p w14:paraId="376DDBB3" w14:textId="77777777" w:rsidR="002F517A" w:rsidRPr="00E07975" w:rsidRDefault="002F517A" w:rsidP="0077277B">
            <w:pPr>
              <w:jc w:val="both"/>
              <w:rPr>
                <w:rFonts w:ascii="Times New Roman" w:hAnsi="Times New Roman" w:cs="Times New Roman"/>
                <w:b/>
                <w:lang w:val="az-Latn-AZ"/>
              </w:rPr>
            </w:pPr>
            <w:r w:rsidRPr="00E07975">
              <w:rPr>
                <w:rFonts w:ascii="Times New Roman" w:hAnsi="Times New Roman" w:cs="Times New Roman"/>
                <w:b/>
              </w:rPr>
              <w:t>F</w:t>
            </w:r>
            <w:r w:rsidRPr="00E07975">
              <w:rPr>
                <w:rFonts w:ascii="Times New Roman" w:hAnsi="Times New Roman" w:cs="Times New Roman"/>
                <w:b/>
                <w:lang w:val="az-Latn-AZ"/>
              </w:rPr>
              <w:t>ənnin adı, kodu və kreditlərin sayı</w:t>
            </w:r>
          </w:p>
        </w:tc>
        <w:tc>
          <w:tcPr>
            <w:tcW w:w="4422" w:type="dxa"/>
            <w:gridSpan w:val="3"/>
          </w:tcPr>
          <w:p w14:paraId="0C922BFC" w14:textId="2A01C83F" w:rsidR="002F517A" w:rsidRPr="00E07975" w:rsidRDefault="00E07975" w:rsidP="0077277B">
            <w:pPr>
              <w:jc w:val="both"/>
              <w:rPr>
                <w:rFonts w:ascii="Times New Roman" w:hAnsi="Times New Roman" w:cs="Times New Roman"/>
                <w:bCs/>
                <w:lang w:val="az-Latn-AZ"/>
              </w:rPr>
            </w:pPr>
            <w:r>
              <w:rPr>
                <w:rFonts w:ascii="Times New Roman" w:hAnsi="Times New Roman" w:cs="Times New Roman"/>
                <w:bCs/>
                <w:lang w:val="az-Latn-AZ"/>
              </w:rPr>
              <w:t xml:space="preserve">AZLL 604 </w:t>
            </w:r>
            <w:r w:rsidR="00C37845" w:rsidRPr="00E07975">
              <w:rPr>
                <w:rFonts w:ascii="Times New Roman" w:hAnsi="Times New Roman" w:cs="Times New Roman"/>
                <w:bCs/>
                <w:lang w:val="az-Latn-AZ"/>
              </w:rPr>
              <w:t>Tarixi dialektologiya</w:t>
            </w:r>
            <w:r>
              <w:rPr>
                <w:rFonts w:ascii="Times New Roman" w:hAnsi="Times New Roman" w:cs="Times New Roman"/>
                <w:bCs/>
                <w:lang w:val="az-Latn-AZ"/>
              </w:rPr>
              <w:t>, 6 AKTS</w:t>
            </w:r>
          </w:p>
        </w:tc>
      </w:tr>
      <w:tr w:rsidR="002F517A" w:rsidRPr="00E07975" w14:paraId="7EE9015C" w14:textId="77777777" w:rsidTr="00E07975">
        <w:tc>
          <w:tcPr>
            <w:tcW w:w="2027" w:type="dxa"/>
            <w:gridSpan w:val="2"/>
            <w:vMerge/>
          </w:tcPr>
          <w:p w14:paraId="592AC35B" w14:textId="77777777" w:rsidR="002F517A" w:rsidRPr="00E07975" w:rsidRDefault="002F517A" w:rsidP="0077277B">
            <w:pPr>
              <w:jc w:val="both"/>
              <w:rPr>
                <w:rFonts w:ascii="Times New Roman" w:hAnsi="Times New Roman" w:cs="Times New Roman"/>
                <w:b/>
                <w:lang w:val="az-Latn-AZ"/>
              </w:rPr>
            </w:pPr>
          </w:p>
        </w:tc>
        <w:tc>
          <w:tcPr>
            <w:tcW w:w="3733" w:type="dxa"/>
            <w:gridSpan w:val="2"/>
          </w:tcPr>
          <w:p w14:paraId="58956BF3" w14:textId="77777777" w:rsidR="002F517A" w:rsidRPr="00E07975" w:rsidRDefault="002F517A" w:rsidP="0077277B">
            <w:pPr>
              <w:jc w:val="both"/>
              <w:rPr>
                <w:rFonts w:ascii="Times New Roman" w:hAnsi="Times New Roman" w:cs="Times New Roman"/>
                <w:b/>
              </w:rPr>
            </w:pPr>
            <w:proofErr w:type="spellStart"/>
            <w:r w:rsidRPr="00E07975">
              <w:rPr>
                <w:rFonts w:ascii="Times New Roman" w:hAnsi="Times New Roman" w:cs="Times New Roman"/>
                <w:b/>
              </w:rPr>
              <w:t>Departament</w:t>
            </w:r>
            <w:proofErr w:type="spellEnd"/>
          </w:p>
        </w:tc>
        <w:tc>
          <w:tcPr>
            <w:tcW w:w="4422" w:type="dxa"/>
            <w:gridSpan w:val="3"/>
          </w:tcPr>
          <w:p w14:paraId="775B26B6" w14:textId="77777777" w:rsidR="002F517A" w:rsidRPr="00E07975" w:rsidRDefault="002F517A" w:rsidP="0077277B">
            <w:pPr>
              <w:jc w:val="both"/>
              <w:rPr>
                <w:rFonts w:ascii="Times New Roman" w:hAnsi="Times New Roman" w:cs="Times New Roman"/>
                <w:lang w:val="az-Latn-AZ"/>
              </w:rPr>
            </w:pPr>
            <w:r w:rsidRPr="00E07975">
              <w:rPr>
                <w:rFonts w:ascii="Times New Roman" w:hAnsi="Times New Roman" w:cs="Times New Roman"/>
                <w:lang w:val="az-Latn-AZ"/>
              </w:rPr>
              <w:t>Dillər və ədəbiyyatlar</w:t>
            </w:r>
          </w:p>
        </w:tc>
      </w:tr>
      <w:tr w:rsidR="002F517A" w:rsidRPr="00E07975" w14:paraId="4EF51595" w14:textId="77777777" w:rsidTr="00E07975">
        <w:tc>
          <w:tcPr>
            <w:tcW w:w="2027" w:type="dxa"/>
            <w:gridSpan w:val="2"/>
            <w:vMerge/>
          </w:tcPr>
          <w:p w14:paraId="4BE62054" w14:textId="77777777" w:rsidR="002F517A" w:rsidRPr="00E07975" w:rsidRDefault="002F517A" w:rsidP="0077277B">
            <w:pPr>
              <w:jc w:val="both"/>
              <w:rPr>
                <w:rFonts w:ascii="Times New Roman" w:hAnsi="Times New Roman" w:cs="Times New Roman"/>
                <w:b/>
              </w:rPr>
            </w:pPr>
          </w:p>
        </w:tc>
        <w:tc>
          <w:tcPr>
            <w:tcW w:w="3733" w:type="dxa"/>
            <w:gridSpan w:val="2"/>
          </w:tcPr>
          <w:p w14:paraId="567324BC" w14:textId="77777777" w:rsidR="002F517A" w:rsidRPr="00E07975" w:rsidRDefault="002F517A" w:rsidP="0077277B">
            <w:pPr>
              <w:jc w:val="both"/>
              <w:rPr>
                <w:rFonts w:ascii="Times New Roman" w:hAnsi="Times New Roman" w:cs="Times New Roman"/>
                <w:b/>
              </w:rPr>
            </w:pPr>
            <w:proofErr w:type="spellStart"/>
            <w:r w:rsidRPr="00E07975">
              <w:rPr>
                <w:rFonts w:ascii="Times New Roman" w:hAnsi="Times New Roman" w:cs="Times New Roman"/>
                <w:b/>
              </w:rPr>
              <w:t>Proqram</w:t>
            </w:r>
            <w:proofErr w:type="spellEnd"/>
            <w:r w:rsidRPr="00E07975">
              <w:rPr>
                <w:rFonts w:ascii="Times New Roman" w:hAnsi="Times New Roman" w:cs="Times New Roman"/>
                <w:b/>
              </w:rPr>
              <w:t xml:space="preserve"> (</w:t>
            </w:r>
            <w:r w:rsidRPr="00E07975">
              <w:rPr>
                <w:rFonts w:ascii="Times New Roman" w:hAnsi="Times New Roman" w:cs="Times New Roman"/>
                <w:b/>
                <w:lang w:val="az-Latn-AZ"/>
              </w:rPr>
              <w:t>bakalavr, magistr)</w:t>
            </w:r>
          </w:p>
        </w:tc>
        <w:tc>
          <w:tcPr>
            <w:tcW w:w="4422" w:type="dxa"/>
            <w:gridSpan w:val="3"/>
          </w:tcPr>
          <w:p w14:paraId="1A55218E" w14:textId="549B44C3" w:rsidR="002F517A" w:rsidRPr="00E07975" w:rsidRDefault="00EA3EC6" w:rsidP="0077277B">
            <w:pPr>
              <w:jc w:val="both"/>
              <w:rPr>
                <w:rFonts w:ascii="Times New Roman" w:hAnsi="Times New Roman" w:cs="Times New Roman"/>
                <w:lang w:val="az-Latn-AZ"/>
              </w:rPr>
            </w:pPr>
            <w:r w:rsidRPr="00E07975">
              <w:rPr>
                <w:rFonts w:ascii="Times New Roman" w:hAnsi="Times New Roman"/>
                <w:bCs/>
                <w:lang w:val="az-Latn-AZ"/>
              </w:rPr>
              <w:t xml:space="preserve">Magistratura </w:t>
            </w:r>
          </w:p>
        </w:tc>
      </w:tr>
      <w:tr w:rsidR="002F517A" w:rsidRPr="00E07975" w14:paraId="63ACBB25" w14:textId="77777777" w:rsidTr="00E07975">
        <w:tc>
          <w:tcPr>
            <w:tcW w:w="2027" w:type="dxa"/>
            <w:gridSpan w:val="2"/>
            <w:vMerge/>
          </w:tcPr>
          <w:p w14:paraId="2B49DC88" w14:textId="77777777" w:rsidR="002F517A" w:rsidRPr="00E07975" w:rsidRDefault="002F517A" w:rsidP="0077277B">
            <w:pPr>
              <w:jc w:val="both"/>
              <w:rPr>
                <w:rFonts w:ascii="Times New Roman" w:hAnsi="Times New Roman" w:cs="Times New Roman"/>
                <w:b/>
              </w:rPr>
            </w:pPr>
          </w:p>
        </w:tc>
        <w:tc>
          <w:tcPr>
            <w:tcW w:w="3733" w:type="dxa"/>
            <w:gridSpan w:val="2"/>
          </w:tcPr>
          <w:p w14:paraId="4B9E1A5B" w14:textId="77777777" w:rsidR="002F517A" w:rsidRPr="00E07975" w:rsidRDefault="002F517A" w:rsidP="0077277B">
            <w:pPr>
              <w:jc w:val="both"/>
              <w:rPr>
                <w:rFonts w:ascii="Times New Roman" w:hAnsi="Times New Roman" w:cs="Times New Roman"/>
                <w:b/>
              </w:rPr>
            </w:pPr>
            <w:r w:rsidRPr="00E07975">
              <w:rPr>
                <w:rFonts w:ascii="Times New Roman" w:hAnsi="Times New Roman" w:cs="Times New Roman"/>
                <w:b/>
              </w:rPr>
              <w:t>T</w:t>
            </w:r>
            <w:r w:rsidRPr="00E07975">
              <w:rPr>
                <w:rFonts w:ascii="Times New Roman" w:hAnsi="Times New Roman" w:cs="Times New Roman"/>
                <w:b/>
                <w:lang w:val="az-Latn-AZ"/>
              </w:rPr>
              <w:t>ədris s</w:t>
            </w:r>
            <w:proofErr w:type="spellStart"/>
            <w:r w:rsidRPr="00E07975">
              <w:rPr>
                <w:rFonts w:ascii="Times New Roman" w:hAnsi="Times New Roman" w:cs="Times New Roman"/>
                <w:b/>
              </w:rPr>
              <w:t>emestri</w:t>
            </w:r>
            <w:proofErr w:type="spellEnd"/>
          </w:p>
        </w:tc>
        <w:tc>
          <w:tcPr>
            <w:tcW w:w="4422" w:type="dxa"/>
            <w:gridSpan w:val="3"/>
          </w:tcPr>
          <w:p w14:paraId="0B6603CE" w14:textId="216BD6AB" w:rsidR="002F517A" w:rsidRPr="00E07975" w:rsidRDefault="002F517A" w:rsidP="0077277B">
            <w:pPr>
              <w:jc w:val="both"/>
              <w:rPr>
                <w:rFonts w:ascii="Times New Roman" w:hAnsi="Times New Roman" w:cs="Times New Roman"/>
                <w:lang w:val="az-Latn-AZ"/>
              </w:rPr>
            </w:pPr>
            <w:r w:rsidRPr="00E07975">
              <w:rPr>
                <w:rFonts w:ascii="Times New Roman" w:hAnsi="Times New Roman" w:cs="Times New Roman"/>
                <w:lang w:val="az-Latn-AZ"/>
              </w:rPr>
              <w:t>202</w:t>
            </w:r>
            <w:r w:rsidR="00014A7C" w:rsidRPr="00E07975">
              <w:rPr>
                <w:rFonts w:ascii="Times New Roman" w:hAnsi="Times New Roman" w:cs="Times New Roman"/>
                <w:lang w:val="az-Latn-AZ"/>
              </w:rPr>
              <w:t>3</w:t>
            </w:r>
            <w:r w:rsidRPr="00E07975">
              <w:rPr>
                <w:rFonts w:ascii="Times New Roman" w:hAnsi="Times New Roman" w:cs="Times New Roman"/>
                <w:lang w:val="az-Latn-AZ"/>
              </w:rPr>
              <w:t>/</w:t>
            </w:r>
            <w:r w:rsidR="00014A7C" w:rsidRPr="00E07975">
              <w:rPr>
                <w:rFonts w:ascii="Times New Roman" w:hAnsi="Times New Roman" w:cs="Times New Roman"/>
                <w:lang w:val="az-Latn-AZ"/>
              </w:rPr>
              <w:t>2024-cü</w:t>
            </w:r>
            <w:r w:rsidR="00A645E2" w:rsidRPr="00E07975">
              <w:rPr>
                <w:rFonts w:ascii="Times New Roman" w:hAnsi="Times New Roman" w:cs="Times New Roman"/>
                <w:lang w:val="az-Latn-AZ"/>
              </w:rPr>
              <w:t xml:space="preserve"> tədris ilinin</w:t>
            </w:r>
            <w:r w:rsidRPr="00E07975">
              <w:rPr>
                <w:rFonts w:ascii="Times New Roman" w:hAnsi="Times New Roman" w:cs="Times New Roman"/>
                <w:lang w:val="az-Latn-AZ"/>
              </w:rPr>
              <w:t xml:space="preserve"> </w:t>
            </w:r>
            <w:r w:rsidR="0014490C" w:rsidRPr="00E07975">
              <w:rPr>
                <w:rFonts w:ascii="Times New Roman" w:hAnsi="Times New Roman" w:cs="Times New Roman"/>
                <w:lang w:val="az-Latn-AZ"/>
              </w:rPr>
              <w:t>payı</w:t>
            </w:r>
            <w:r w:rsidR="008207A8" w:rsidRPr="00E07975">
              <w:rPr>
                <w:rFonts w:ascii="Times New Roman" w:hAnsi="Times New Roman" w:cs="Times New Roman"/>
                <w:lang w:val="az-Latn-AZ"/>
              </w:rPr>
              <w:t xml:space="preserve">z </w:t>
            </w:r>
            <w:r w:rsidRPr="00E07975">
              <w:rPr>
                <w:rFonts w:ascii="Times New Roman" w:hAnsi="Times New Roman" w:cs="Times New Roman"/>
                <w:lang w:val="az-Latn-AZ"/>
              </w:rPr>
              <w:t>semestri</w:t>
            </w:r>
          </w:p>
        </w:tc>
      </w:tr>
      <w:tr w:rsidR="002F517A" w:rsidRPr="00E07975" w14:paraId="73F4D2C6" w14:textId="77777777" w:rsidTr="00E07975">
        <w:tc>
          <w:tcPr>
            <w:tcW w:w="2027" w:type="dxa"/>
            <w:gridSpan w:val="2"/>
            <w:vMerge/>
          </w:tcPr>
          <w:p w14:paraId="749454F4" w14:textId="77777777" w:rsidR="002F517A" w:rsidRPr="00E07975" w:rsidRDefault="002F517A" w:rsidP="0077277B">
            <w:pPr>
              <w:jc w:val="both"/>
              <w:rPr>
                <w:rFonts w:ascii="Times New Roman" w:hAnsi="Times New Roman" w:cs="Times New Roman"/>
                <w:b/>
              </w:rPr>
            </w:pPr>
          </w:p>
        </w:tc>
        <w:tc>
          <w:tcPr>
            <w:tcW w:w="3733" w:type="dxa"/>
            <w:gridSpan w:val="2"/>
          </w:tcPr>
          <w:p w14:paraId="798BFEA9" w14:textId="6DD25427" w:rsidR="002F517A" w:rsidRPr="00E07975" w:rsidRDefault="002F517A" w:rsidP="0077277B">
            <w:pPr>
              <w:jc w:val="both"/>
              <w:rPr>
                <w:rFonts w:ascii="Times New Roman" w:hAnsi="Times New Roman" w:cs="Times New Roman"/>
                <w:b/>
              </w:rPr>
            </w:pPr>
            <w:proofErr w:type="spellStart"/>
            <w:r w:rsidRPr="00E07975">
              <w:rPr>
                <w:rFonts w:ascii="Times New Roman" w:hAnsi="Times New Roman" w:cs="Times New Roman"/>
                <w:b/>
              </w:rPr>
              <w:t>Fənni</w:t>
            </w:r>
            <w:proofErr w:type="spellEnd"/>
            <w:r w:rsidR="00CE60B1" w:rsidRPr="00E07975">
              <w:rPr>
                <w:rFonts w:ascii="Times New Roman" w:hAnsi="Times New Roman" w:cs="Times New Roman"/>
                <w:b/>
              </w:rPr>
              <w:t xml:space="preserve"> </w:t>
            </w:r>
            <w:proofErr w:type="spellStart"/>
            <w:r w:rsidRPr="00E07975">
              <w:rPr>
                <w:rFonts w:ascii="Times New Roman" w:hAnsi="Times New Roman" w:cs="Times New Roman"/>
                <w:b/>
              </w:rPr>
              <w:t>tədris</w:t>
            </w:r>
            <w:proofErr w:type="spellEnd"/>
            <w:r w:rsidR="00261BDA" w:rsidRPr="00E07975">
              <w:rPr>
                <w:rFonts w:ascii="Times New Roman" w:hAnsi="Times New Roman" w:cs="Times New Roman"/>
                <w:b/>
              </w:rPr>
              <w:t xml:space="preserve"> </w:t>
            </w:r>
            <w:proofErr w:type="spellStart"/>
            <w:r w:rsidRPr="00E07975">
              <w:rPr>
                <w:rFonts w:ascii="Times New Roman" w:hAnsi="Times New Roman" w:cs="Times New Roman"/>
                <w:b/>
              </w:rPr>
              <w:t>edən</w:t>
            </w:r>
            <w:proofErr w:type="spellEnd"/>
            <w:r w:rsidR="00261BDA" w:rsidRPr="00E07975">
              <w:rPr>
                <w:rFonts w:ascii="Times New Roman" w:hAnsi="Times New Roman" w:cs="Times New Roman"/>
                <w:b/>
              </w:rPr>
              <w:t xml:space="preserve"> </w:t>
            </w:r>
            <w:proofErr w:type="spellStart"/>
            <w:r w:rsidRPr="00E07975">
              <w:rPr>
                <w:rFonts w:ascii="Times New Roman" w:hAnsi="Times New Roman" w:cs="Times New Roman"/>
                <w:b/>
              </w:rPr>
              <w:t>müəllim</w:t>
            </w:r>
            <w:proofErr w:type="spellEnd"/>
            <w:r w:rsidRPr="00E07975">
              <w:rPr>
                <w:rFonts w:ascii="Times New Roman" w:hAnsi="Times New Roman" w:cs="Times New Roman"/>
                <w:b/>
              </w:rPr>
              <w:t xml:space="preserve"> (</w:t>
            </w:r>
            <w:r w:rsidRPr="00E07975">
              <w:rPr>
                <w:rFonts w:ascii="Times New Roman" w:hAnsi="Times New Roman" w:cs="Times New Roman"/>
                <w:b/>
                <w:lang w:val="az-Latn-AZ"/>
              </w:rPr>
              <w:t>lər)</w:t>
            </w:r>
          </w:p>
        </w:tc>
        <w:tc>
          <w:tcPr>
            <w:tcW w:w="4422" w:type="dxa"/>
            <w:gridSpan w:val="3"/>
          </w:tcPr>
          <w:p w14:paraId="0AB59A80" w14:textId="06344C6E" w:rsidR="002F517A" w:rsidRPr="00E07975" w:rsidRDefault="00E9675F" w:rsidP="0077277B">
            <w:pPr>
              <w:jc w:val="both"/>
              <w:rPr>
                <w:rFonts w:ascii="Times New Roman" w:hAnsi="Times New Roman" w:cs="Times New Roman"/>
                <w:lang w:val="az-Latn-AZ"/>
              </w:rPr>
            </w:pPr>
            <w:proofErr w:type="spellStart"/>
            <w:r w:rsidRPr="00E07975">
              <w:rPr>
                <w:rFonts w:ascii="Times New Roman" w:hAnsi="Times New Roman" w:cs="Times New Roman"/>
              </w:rPr>
              <w:t>Fil.ü.</w:t>
            </w:r>
            <w:r w:rsidR="00E07975">
              <w:rPr>
                <w:rFonts w:ascii="Times New Roman" w:hAnsi="Times New Roman" w:cs="Times New Roman"/>
              </w:rPr>
              <w:t>f.d</w:t>
            </w:r>
            <w:proofErr w:type="spellEnd"/>
            <w:r w:rsidR="00E07975">
              <w:rPr>
                <w:rFonts w:ascii="Times New Roman" w:hAnsi="Times New Roman" w:cs="Times New Roman"/>
              </w:rPr>
              <w:t xml:space="preserve">. </w:t>
            </w:r>
            <w:r w:rsidRPr="00E07975">
              <w:rPr>
                <w:rFonts w:ascii="Times New Roman" w:hAnsi="Times New Roman" w:cs="Times New Roman"/>
              </w:rPr>
              <w:t xml:space="preserve">Sevinc </w:t>
            </w:r>
            <w:proofErr w:type="spellStart"/>
            <w:r w:rsidRPr="00E07975">
              <w:rPr>
                <w:rFonts w:ascii="Times New Roman" w:hAnsi="Times New Roman" w:cs="Times New Roman"/>
              </w:rPr>
              <w:t>Qəmbərova</w:t>
            </w:r>
            <w:proofErr w:type="spellEnd"/>
          </w:p>
        </w:tc>
      </w:tr>
      <w:tr w:rsidR="002F517A" w:rsidRPr="00E07975" w14:paraId="2B3E51AE" w14:textId="77777777" w:rsidTr="00E07975">
        <w:tc>
          <w:tcPr>
            <w:tcW w:w="2027" w:type="dxa"/>
            <w:gridSpan w:val="2"/>
            <w:vMerge/>
          </w:tcPr>
          <w:p w14:paraId="1246F191" w14:textId="77777777" w:rsidR="002F517A" w:rsidRPr="00E07975" w:rsidRDefault="002F517A" w:rsidP="0077277B">
            <w:pPr>
              <w:jc w:val="both"/>
              <w:rPr>
                <w:rFonts w:ascii="Times New Roman" w:hAnsi="Times New Roman" w:cs="Times New Roman"/>
                <w:b/>
              </w:rPr>
            </w:pPr>
          </w:p>
        </w:tc>
        <w:tc>
          <w:tcPr>
            <w:tcW w:w="3733" w:type="dxa"/>
            <w:gridSpan w:val="2"/>
          </w:tcPr>
          <w:p w14:paraId="46ADF010" w14:textId="77777777" w:rsidR="002F517A" w:rsidRPr="00E07975" w:rsidRDefault="002F517A" w:rsidP="0077277B">
            <w:pPr>
              <w:jc w:val="both"/>
              <w:rPr>
                <w:rFonts w:ascii="Times New Roman" w:hAnsi="Times New Roman" w:cs="Times New Roman"/>
                <w:b/>
              </w:rPr>
            </w:pPr>
            <w:r w:rsidRPr="00E07975">
              <w:rPr>
                <w:rFonts w:ascii="Times New Roman" w:hAnsi="Times New Roman" w:cs="Times New Roman"/>
                <w:b/>
              </w:rPr>
              <w:t>E-mail:</w:t>
            </w:r>
          </w:p>
        </w:tc>
        <w:tc>
          <w:tcPr>
            <w:tcW w:w="4422" w:type="dxa"/>
            <w:gridSpan w:val="3"/>
          </w:tcPr>
          <w:p w14:paraId="19DF6BFC" w14:textId="2BDADD59" w:rsidR="002F517A" w:rsidRPr="00E07975" w:rsidRDefault="00CE60B1" w:rsidP="0077277B">
            <w:pPr>
              <w:jc w:val="both"/>
              <w:rPr>
                <w:rFonts w:ascii="Times New Roman" w:hAnsi="Times New Roman" w:cs="Times New Roman"/>
                <w:lang w:val="az-Latn-AZ"/>
              </w:rPr>
            </w:pPr>
            <w:r w:rsidRPr="00E07975">
              <w:rPr>
                <w:rFonts w:ascii="Times New Roman" w:hAnsi="Times New Roman" w:cs="Times New Roman"/>
              </w:rPr>
              <w:t>sevinj.gambarova@khazar.org</w:t>
            </w:r>
          </w:p>
        </w:tc>
      </w:tr>
      <w:tr w:rsidR="002F517A" w:rsidRPr="00E07975" w14:paraId="56242832" w14:textId="77777777" w:rsidTr="00E07975">
        <w:tc>
          <w:tcPr>
            <w:tcW w:w="2027" w:type="dxa"/>
            <w:gridSpan w:val="2"/>
            <w:vMerge/>
          </w:tcPr>
          <w:p w14:paraId="10D03D5B" w14:textId="77777777" w:rsidR="002F517A" w:rsidRPr="00E07975" w:rsidRDefault="002F517A" w:rsidP="0077277B">
            <w:pPr>
              <w:jc w:val="both"/>
              <w:rPr>
                <w:rFonts w:ascii="Times New Roman" w:hAnsi="Times New Roman" w:cs="Times New Roman"/>
                <w:b/>
              </w:rPr>
            </w:pPr>
          </w:p>
        </w:tc>
        <w:tc>
          <w:tcPr>
            <w:tcW w:w="3733" w:type="dxa"/>
            <w:gridSpan w:val="2"/>
          </w:tcPr>
          <w:p w14:paraId="1FCE87EE" w14:textId="77777777" w:rsidR="002F517A" w:rsidRPr="00E07975" w:rsidRDefault="002F517A" w:rsidP="0077277B">
            <w:pPr>
              <w:jc w:val="both"/>
              <w:rPr>
                <w:rFonts w:ascii="Times New Roman" w:hAnsi="Times New Roman" w:cs="Times New Roman"/>
                <w:b/>
              </w:rPr>
            </w:pPr>
            <w:proofErr w:type="spellStart"/>
            <w:r w:rsidRPr="00E07975">
              <w:rPr>
                <w:rFonts w:ascii="Times New Roman" w:hAnsi="Times New Roman" w:cs="Times New Roman"/>
                <w:b/>
              </w:rPr>
              <w:t>Telefon</w:t>
            </w:r>
            <w:proofErr w:type="spellEnd"/>
            <w:r w:rsidRPr="00E07975">
              <w:rPr>
                <w:rFonts w:ascii="Times New Roman" w:hAnsi="Times New Roman" w:cs="Times New Roman"/>
                <w:b/>
              </w:rPr>
              <w:t>:</w:t>
            </w:r>
          </w:p>
        </w:tc>
        <w:tc>
          <w:tcPr>
            <w:tcW w:w="4422" w:type="dxa"/>
            <w:gridSpan w:val="3"/>
          </w:tcPr>
          <w:p w14:paraId="51416DF5" w14:textId="77777777" w:rsidR="002F517A" w:rsidRPr="00E07975" w:rsidRDefault="002F517A" w:rsidP="0077277B">
            <w:pPr>
              <w:jc w:val="both"/>
              <w:rPr>
                <w:rFonts w:ascii="Times New Roman" w:hAnsi="Times New Roman" w:cs="Times New Roman"/>
                <w:lang w:val="az-Latn-AZ"/>
              </w:rPr>
            </w:pPr>
            <w:r w:rsidRPr="00E07975">
              <w:rPr>
                <w:rFonts w:ascii="Times New Roman" w:hAnsi="Times New Roman" w:cs="Times New Roman"/>
                <w:lang w:val="az-Latn-AZ"/>
              </w:rPr>
              <w:t>-</w:t>
            </w:r>
          </w:p>
        </w:tc>
      </w:tr>
      <w:tr w:rsidR="002F517A" w:rsidRPr="00E07975" w14:paraId="55DDDDEC" w14:textId="77777777" w:rsidTr="00E07975">
        <w:tc>
          <w:tcPr>
            <w:tcW w:w="2027" w:type="dxa"/>
            <w:gridSpan w:val="2"/>
            <w:vMerge/>
          </w:tcPr>
          <w:p w14:paraId="4426D7FC" w14:textId="77777777" w:rsidR="002F517A" w:rsidRPr="00E07975" w:rsidRDefault="002F517A" w:rsidP="0077277B">
            <w:pPr>
              <w:jc w:val="both"/>
              <w:rPr>
                <w:rFonts w:ascii="Times New Roman" w:hAnsi="Times New Roman" w:cs="Times New Roman"/>
                <w:b/>
              </w:rPr>
            </w:pPr>
          </w:p>
        </w:tc>
        <w:tc>
          <w:tcPr>
            <w:tcW w:w="3733" w:type="dxa"/>
            <w:gridSpan w:val="2"/>
          </w:tcPr>
          <w:p w14:paraId="2138C5E0" w14:textId="3C0E4554" w:rsidR="002F517A" w:rsidRPr="00E07975" w:rsidRDefault="002F517A" w:rsidP="0077277B">
            <w:pPr>
              <w:jc w:val="both"/>
              <w:rPr>
                <w:rFonts w:ascii="Times New Roman" w:hAnsi="Times New Roman" w:cs="Times New Roman"/>
                <w:b/>
              </w:rPr>
            </w:pPr>
            <w:proofErr w:type="spellStart"/>
            <w:r w:rsidRPr="00E07975">
              <w:rPr>
                <w:rFonts w:ascii="Times New Roman" w:hAnsi="Times New Roman" w:cs="Times New Roman"/>
                <w:b/>
              </w:rPr>
              <w:t>Mühazirə</w:t>
            </w:r>
            <w:proofErr w:type="spellEnd"/>
            <w:r w:rsidR="00261BDA" w:rsidRPr="00E07975">
              <w:rPr>
                <w:rFonts w:ascii="Times New Roman" w:hAnsi="Times New Roman" w:cs="Times New Roman"/>
                <w:b/>
              </w:rPr>
              <w:t xml:space="preserve"> </w:t>
            </w:r>
            <w:proofErr w:type="spellStart"/>
            <w:r w:rsidRPr="00E07975">
              <w:rPr>
                <w:rFonts w:ascii="Times New Roman" w:hAnsi="Times New Roman" w:cs="Times New Roman"/>
                <w:b/>
              </w:rPr>
              <w:t>otağı</w:t>
            </w:r>
            <w:proofErr w:type="spellEnd"/>
            <w:r w:rsidRPr="00E07975">
              <w:rPr>
                <w:rFonts w:ascii="Times New Roman" w:hAnsi="Times New Roman" w:cs="Times New Roman"/>
                <w:b/>
              </w:rPr>
              <w:t>/</w:t>
            </w:r>
            <w:proofErr w:type="spellStart"/>
            <w:r w:rsidRPr="00E07975">
              <w:rPr>
                <w:rFonts w:ascii="Times New Roman" w:hAnsi="Times New Roman" w:cs="Times New Roman"/>
                <w:b/>
              </w:rPr>
              <w:t>Cədvəl</w:t>
            </w:r>
            <w:proofErr w:type="spellEnd"/>
          </w:p>
        </w:tc>
        <w:tc>
          <w:tcPr>
            <w:tcW w:w="4422" w:type="dxa"/>
            <w:gridSpan w:val="3"/>
          </w:tcPr>
          <w:p w14:paraId="1A0BE85C" w14:textId="5BFC3F1C" w:rsidR="002F517A" w:rsidRPr="00E07975" w:rsidRDefault="002F517A" w:rsidP="0077277B">
            <w:pPr>
              <w:jc w:val="both"/>
              <w:rPr>
                <w:rFonts w:ascii="Times New Roman" w:hAnsi="Times New Roman" w:cs="Times New Roman"/>
                <w:lang w:val="az-Latn-AZ"/>
              </w:rPr>
            </w:pPr>
          </w:p>
        </w:tc>
      </w:tr>
      <w:tr w:rsidR="002F517A" w:rsidRPr="00E07975" w14:paraId="3A3395B7" w14:textId="77777777" w:rsidTr="00E07975">
        <w:tc>
          <w:tcPr>
            <w:tcW w:w="2027" w:type="dxa"/>
            <w:gridSpan w:val="2"/>
            <w:vMerge/>
          </w:tcPr>
          <w:p w14:paraId="3B979208" w14:textId="77777777" w:rsidR="002F517A" w:rsidRPr="00E07975" w:rsidRDefault="002F517A" w:rsidP="0077277B">
            <w:pPr>
              <w:jc w:val="both"/>
              <w:rPr>
                <w:rFonts w:ascii="Times New Roman" w:hAnsi="Times New Roman" w:cs="Times New Roman"/>
                <w:b/>
              </w:rPr>
            </w:pPr>
          </w:p>
        </w:tc>
        <w:tc>
          <w:tcPr>
            <w:tcW w:w="3733" w:type="dxa"/>
            <w:gridSpan w:val="2"/>
          </w:tcPr>
          <w:p w14:paraId="40CA1AF1" w14:textId="1920E6BB" w:rsidR="002F517A" w:rsidRPr="00E07975" w:rsidRDefault="002F517A" w:rsidP="0077277B">
            <w:pPr>
              <w:jc w:val="both"/>
              <w:rPr>
                <w:rFonts w:ascii="Times New Roman" w:hAnsi="Times New Roman" w:cs="Times New Roman"/>
                <w:b/>
              </w:rPr>
            </w:pPr>
            <w:proofErr w:type="spellStart"/>
            <w:r w:rsidRPr="00E07975">
              <w:rPr>
                <w:rFonts w:ascii="Times New Roman" w:hAnsi="Times New Roman" w:cs="Times New Roman"/>
                <w:b/>
              </w:rPr>
              <w:t>Məsləhət</w:t>
            </w:r>
            <w:proofErr w:type="spellEnd"/>
            <w:r w:rsidR="00552C53" w:rsidRPr="00E07975">
              <w:rPr>
                <w:rFonts w:ascii="Times New Roman" w:hAnsi="Times New Roman" w:cs="Times New Roman"/>
                <w:b/>
              </w:rPr>
              <w:t xml:space="preserve"> </w:t>
            </w:r>
            <w:proofErr w:type="spellStart"/>
            <w:r w:rsidRPr="00E07975">
              <w:rPr>
                <w:rFonts w:ascii="Times New Roman" w:hAnsi="Times New Roman" w:cs="Times New Roman"/>
                <w:b/>
              </w:rPr>
              <w:t>saatları</w:t>
            </w:r>
            <w:proofErr w:type="spellEnd"/>
          </w:p>
        </w:tc>
        <w:tc>
          <w:tcPr>
            <w:tcW w:w="4422" w:type="dxa"/>
            <w:gridSpan w:val="3"/>
          </w:tcPr>
          <w:p w14:paraId="247867D1" w14:textId="41AFCCDD" w:rsidR="002F517A" w:rsidRPr="00E07975" w:rsidRDefault="002F517A" w:rsidP="0077277B">
            <w:pPr>
              <w:jc w:val="both"/>
              <w:rPr>
                <w:rFonts w:ascii="Times New Roman" w:hAnsi="Times New Roman" w:cs="Times New Roman"/>
                <w:lang w:val="az-Latn-AZ"/>
              </w:rPr>
            </w:pPr>
          </w:p>
        </w:tc>
      </w:tr>
      <w:tr w:rsidR="002F517A" w:rsidRPr="00E07975" w14:paraId="0C57EA98" w14:textId="77777777" w:rsidTr="00E07975">
        <w:tc>
          <w:tcPr>
            <w:tcW w:w="2027" w:type="dxa"/>
            <w:gridSpan w:val="2"/>
          </w:tcPr>
          <w:p w14:paraId="680370AF" w14:textId="77777777" w:rsidR="002F517A" w:rsidRPr="00E07975" w:rsidRDefault="002F517A" w:rsidP="0077277B">
            <w:pPr>
              <w:jc w:val="both"/>
              <w:rPr>
                <w:rFonts w:ascii="Times New Roman" w:hAnsi="Times New Roman" w:cs="Times New Roman"/>
                <w:b/>
              </w:rPr>
            </w:pPr>
            <w:proofErr w:type="spellStart"/>
            <w:r w:rsidRPr="00E07975">
              <w:rPr>
                <w:rFonts w:ascii="Times New Roman" w:hAnsi="Times New Roman" w:cs="Times New Roman"/>
                <w:b/>
              </w:rPr>
              <w:t>Prerekvizitlər</w:t>
            </w:r>
            <w:proofErr w:type="spellEnd"/>
          </w:p>
        </w:tc>
        <w:tc>
          <w:tcPr>
            <w:tcW w:w="8155" w:type="dxa"/>
            <w:gridSpan w:val="5"/>
          </w:tcPr>
          <w:p w14:paraId="6706D64B" w14:textId="77777777" w:rsidR="002F517A" w:rsidRPr="00E07975" w:rsidRDefault="002F517A" w:rsidP="0077277B">
            <w:pPr>
              <w:jc w:val="both"/>
              <w:rPr>
                <w:rFonts w:ascii="Times New Roman" w:hAnsi="Times New Roman" w:cs="Times New Roman"/>
                <w:lang w:val="az-Latn-AZ"/>
              </w:rPr>
            </w:pPr>
            <w:r w:rsidRPr="00E07975">
              <w:rPr>
                <w:rFonts w:ascii="Times New Roman" w:hAnsi="Times New Roman" w:cs="Times New Roman"/>
                <w:lang w:val="az-Latn-AZ"/>
              </w:rPr>
              <w:t>Yoxdur</w:t>
            </w:r>
          </w:p>
        </w:tc>
      </w:tr>
      <w:tr w:rsidR="002F517A" w:rsidRPr="00E07975" w14:paraId="0E0D7F3A" w14:textId="77777777" w:rsidTr="00E07975">
        <w:tc>
          <w:tcPr>
            <w:tcW w:w="2027" w:type="dxa"/>
            <w:gridSpan w:val="2"/>
          </w:tcPr>
          <w:p w14:paraId="23CF798D" w14:textId="77777777" w:rsidR="002F517A" w:rsidRPr="00E07975" w:rsidRDefault="002F517A" w:rsidP="0077277B">
            <w:pPr>
              <w:jc w:val="both"/>
              <w:rPr>
                <w:rFonts w:ascii="Times New Roman" w:hAnsi="Times New Roman" w:cs="Times New Roman"/>
                <w:b/>
              </w:rPr>
            </w:pPr>
            <w:proofErr w:type="spellStart"/>
            <w:r w:rsidRPr="00E07975">
              <w:rPr>
                <w:rFonts w:ascii="Times New Roman" w:hAnsi="Times New Roman" w:cs="Times New Roman"/>
                <w:b/>
              </w:rPr>
              <w:t>Tədrisdili</w:t>
            </w:r>
            <w:proofErr w:type="spellEnd"/>
          </w:p>
        </w:tc>
        <w:tc>
          <w:tcPr>
            <w:tcW w:w="8155" w:type="dxa"/>
            <w:gridSpan w:val="5"/>
          </w:tcPr>
          <w:p w14:paraId="6976CFC4" w14:textId="77777777" w:rsidR="002F517A" w:rsidRPr="00E07975" w:rsidRDefault="002F517A" w:rsidP="0077277B">
            <w:pPr>
              <w:jc w:val="both"/>
              <w:rPr>
                <w:rFonts w:ascii="Times New Roman" w:hAnsi="Times New Roman" w:cs="Times New Roman"/>
                <w:lang w:val="az-Latn-AZ"/>
              </w:rPr>
            </w:pPr>
            <w:r w:rsidRPr="00E07975">
              <w:rPr>
                <w:rFonts w:ascii="Times New Roman" w:hAnsi="Times New Roman" w:cs="Times New Roman"/>
                <w:lang w:val="az-Latn-AZ"/>
              </w:rPr>
              <w:t>Azərbaycan dili</w:t>
            </w:r>
          </w:p>
        </w:tc>
      </w:tr>
      <w:tr w:rsidR="00846108" w:rsidRPr="00E07975" w14:paraId="5BDDF750" w14:textId="77777777" w:rsidTr="00E07975">
        <w:tc>
          <w:tcPr>
            <w:tcW w:w="2027" w:type="dxa"/>
            <w:gridSpan w:val="2"/>
          </w:tcPr>
          <w:p w14:paraId="60C16485" w14:textId="77777777" w:rsidR="00846108" w:rsidRPr="00E07975" w:rsidRDefault="00846108" w:rsidP="0077277B">
            <w:pPr>
              <w:jc w:val="both"/>
              <w:rPr>
                <w:rFonts w:ascii="Times New Roman" w:hAnsi="Times New Roman" w:cs="Times New Roman"/>
                <w:b/>
              </w:rPr>
            </w:pPr>
            <w:proofErr w:type="spellStart"/>
            <w:r w:rsidRPr="00E07975">
              <w:rPr>
                <w:rFonts w:ascii="Times New Roman" w:hAnsi="Times New Roman" w:cs="Times New Roman"/>
                <w:b/>
              </w:rPr>
              <w:t>Fənnin</w:t>
            </w:r>
            <w:proofErr w:type="spellEnd"/>
            <w:r w:rsidR="005D4004" w:rsidRPr="00E07975">
              <w:rPr>
                <w:rFonts w:ascii="Times New Roman" w:hAnsi="Times New Roman" w:cs="Times New Roman"/>
                <w:b/>
              </w:rPr>
              <w:t xml:space="preserve"> </w:t>
            </w:r>
            <w:proofErr w:type="spellStart"/>
            <w:r w:rsidRPr="00E07975">
              <w:rPr>
                <w:rFonts w:ascii="Times New Roman" w:hAnsi="Times New Roman" w:cs="Times New Roman"/>
                <w:b/>
              </w:rPr>
              <w:t>növü</w:t>
            </w:r>
            <w:proofErr w:type="spellEnd"/>
          </w:p>
          <w:p w14:paraId="763A23B8" w14:textId="77777777" w:rsidR="00846108" w:rsidRPr="00E07975" w:rsidRDefault="00846108" w:rsidP="0077277B">
            <w:pPr>
              <w:jc w:val="both"/>
              <w:rPr>
                <w:rFonts w:ascii="Times New Roman" w:hAnsi="Times New Roman" w:cs="Times New Roman"/>
                <w:b/>
              </w:rPr>
            </w:pPr>
            <w:r w:rsidRPr="00E07975">
              <w:rPr>
                <w:rFonts w:ascii="Times New Roman" w:hAnsi="Times New Roman" w:cs="Times New Roman"/>
                <w:b/>
              </w:rPr>
              <w:t>(</w:t>
            </w:r>
            <w:proofErr w:type="spellStart"/>
            <w:r w:rsidRPr="00E07975">
              <w:rPr>
                <w:rFonts w:ascii="Times New Roman" w:hAnsi="Times New Roman" w:cs="Times New Roman"/>
                <w:b/>
              </w:rPr>
              <w:t>məcburi</w:t>
            </w:r>
            <w:proofErr w:type="spellEnd"/>
            <w:r w:rsidRPr="00E07975">
              <w:rPr>
                <w:rFonts w:ascii="Times New Roman" w:hAnsi="Times New Roman" w:cs="Times New Roman"/>
                <w:b/>
              </w:rPr>
              <w:t xml:space="preserve">, </w:t>
            </w:r>
            <w:proofErr w:type="spellStart"/>
            <w:r w:rsidRPr="00E07975">
              <w:rPr>
                <w:rFonts w:ascii="Times New Roman" w:hAnsi="Times New Roman" w:cs="Times New Roman"/>
                <w:b/>
              </w:rPr>
              <w:t>seçmə</w:t>
            </w:r>
            <w:proofErr w:type="spellEnd"/>
            <w:r w:rsidRPr="00E07975">
              <w:rPr>
                <w:rFonts w:ascii="Times New Roman" w:hAnsi="Times New Roman" w:cs="Times New Roman"/>
                <w:b/>
              </w:rPr>
              <w:t>)</w:t>
            </w:r>
          </w:p>
        </w:tc>
        <w:tc>
          <w:tcPr>
            <w:tcW w:w="8155" w:type="dxa"/>
            <w:gridSpan w:val="5"/>
            <w:tcBorders>
              <w:bottom w:val="single" w:sz="4" w:space="0" w:color="000000" w:themeColor="text1"/>
            </w:tcBorders>
          </w:tcPr>
          <w:p w14:paraId="2F794F24" w14:textId="4E667596" w:rsidR="00846108" w:rsidRPr="00E07975" w:rsidRDefault="004D02FA" w:rsidP="0077277B">
            <w:pPr>
              <w:jc w:val="both"/>
              <w:rPr>
                <w:rFonts w:ascii="Times New Roman" w:hAnsi="Times New Roman" w:cs="Times New Roman"/>
                <w:lang w:val="az-Latn-AZ"/>
              </w:rPr>
            </w:pPr>
            <w:r w:rsidRPr="00E07975">
              <w:rPr>
                <w:rFonts w:ascii="Times New Roman" w:hAnsi="Times New Roman" w:cs="Times New Roman"/>
                <w:lang w:val="az-Latn-AZ"/>
              </w:rPr>
              <w:t xml:space="preserve">Seçmə </w:t>
            </w:r>
          </w:p>
        </w:tc>
      </w:tr>
      <w:tr w:rsidR="00846108" w:rsidRPr="00E07975" w14:paraId="627B6A30" w14:textId="77777777" w:rsidTr="00E07975">
        <w:trPr>
          <w:trHeight w:val="4472"/>
        </w:trPr>
        <w:tc>
          <w:tcPr>
            <w:tcW w:w="2027" w:type="dxa"/>
            <w:gridSpan w:val="2"/>
          </w:tcPr>
          <w:p w14:paraId="6D658CBB" w14:textId="77777777" w:rsidR="00846108" w:rsidRPr="00E07975" w:rsidRDefault="00846108" w:rsidP="0077277B">
            <w:pPr>
              <w:jc w:val="both"/>
              <w:rPr>
                <w:rFonts w:ascii="Times New Roman" w:hAnsi="Times New Roman" w:cs="Times New Roman"/>
                <w:b/>
                <w:lang w:val="az-Latn-AZ"/>
              </w:rPr>
            </w:pPr>
            <w:r w:rsidRPr="00E07975">
              <w:rPr>
                <w:rFonts w:ascii="Times New Roman" w:hAnsi="Times New Roman" w:cs="Times New Roman"/>
                <w:b/>
                <w:lang w:val="az-Latn-AZ"/>
              </w:rPr>
              <w:t>D</w:t>
            </w:r>
            <w:proofErr w:type="spellStart"/>
            <w:r w:rsidRPr="00E07975">
              <w:rPr>
                <w:rFonts w:ascii="Times New Roman" w:hAnsi="Times New Roman" w:cs="Times New Roman"/>
                <w:b/>
              </w:rPr>
              <w:t>ərsliklər</w:t>
            </w:r>
            <w:proofErr w:type="spellEnd"/>
            <w:r w:rsidR="005D4004" w:rsidRPr="00E07975">
              <w:rPr>
                <w:rFonts w:ascii="Times New Roman" w:hAnsi="Times New Roman" w:cs="Times New Roman"/>
                <w:b/>
              </w:rPr>
              <w:t xml:space="preserve"> </w:t>
            </w:r>
            <w:r w:rsidRPr="00E07975">
              <w:rPr>
                <w:rFonts w:ascii="Times New Roman" w:hAnsi="Times New Roman" w:cs="Times New Roman"/>
                <w:b/>
              </w:rPr>
              <w:t>və</w:t>
            </w:r>
            <w:r w:rsidR="005D4004" w:rsidRPr="00E07975">
              <w:rPr>
                <w:rFonts w:ascii="Times New Roman" w:hAnsi="Times New Roman" w:cs="Times New Roman"/>
                <w:b/>
              </w:rPr>
              <w:t xml:space="preserve"> </w:t>
            </w:r>
            <w:proofErr w:type="spellStart"/>
            <w:r w:rsidRPr="00E07975">
              <w:rPr>
                <w:rFonts w:ascii="Times New Roman" w:hAnsi="Times New Roman" w:cs="Times New Roman"/>
                <w:b/>
              </w:rPr>
              <w:t>əlavə</w:t>
            </w:r>
            <w:proofErr w:type="spellEnd"/>
            <w:r w:rsidR="005D4004" w:rsidRPr="00E07975">
              <w:rPr>
                <w:rFonts w:ascii="Times New Roman" w:hAnsi="Times New Roman" w:cs="Times New Roman"/>
                <w:b/>
              </w:rPr>
              <w:t xml:space="preserve"> </w:t>
            </w:r>
            <w:proofErr w:type="spellStart"/>
            <w:r w:rsidRPr="00E07975">
              <w:rPr>
                <w:rFonts w:ascii="Times New Roman" w:hAnsi="Times New Roman" w:cs="Times New Roman"/>
                <w:b/>
              </w:rPr>
              <w:t>ədəbiyyat</w:t>
            </w:r>
            <w:proofErr w:type="spellEnd"/>
          </w:p>
        </w:tc>
        <w:tc>
          <w:tcPr>
            <w:tcW w:w="8155" w:type="dxa"/>
            <w:gridSpan w:val="5"/>
            <w:tcBorders>
              <w:bottom w:val="single" w:sz="4" w:space="0" w:color="auto"/>
            </w:tcBorders>
          </w:tcPr>
          <w:p w14:paraId="4DED7EBF" w14:textId="477507E6" w:rsidR="00726103" w:rsidRPr="00E07975" w:rsidRDefault="00D05E29" w:rsidP="00694AE3">
            <w:pPr>
              <w:autoSpaceDE w:val="0"/>
              <w:autoSpaceDN w:val="0"/>
              <w:adjustRightInd w:val="0"/>
              <w:rPr>
                <w:rFonts w:ascii="Times New Roman" w:hAnsi="Times New Roman" w:cs="Times New Roman"/>
                <w:b/>
                <w:bCs/>
                <w:color w:val="000000"/>
                <w:lang w:val="az-Latn-AZ"/>
              </w:rPr>
            </w:pPr>
            <w:r w:rsidRPr="00E07975">
              <w:rPr>
                <w:rFonts w:ascii="Times New Roman" w:hAnsi="Times New Roman" w:cs="Times New Roman"/>
                <w:b/>
                <w:bCs/>
                <w:color w:val="000000"/>
                <w:lang w:val="az-Latn-AZ"/>
              </w:rPr>
              <w:t xml:space="preserve">                                          </w:t>
            </w:r>
            <w:r w:rsidR="00111853" w:rsidRPr="00E07975">
              <w:rPr>
                <w:rFonts w:ascii="Times New Roman" w:hAnsi="Times New Roman" w:cs="Times New Roman"/>
                <w:b/>
                <w:bCs/>
                <w:color w:val="000000"/>
                <w:lang w:val="az-Latn-AZ"/>
              </w:rPr>
              <w:t>Dərsliklər</w:t>
            </w:r>
            <w:r w:rsidR="00694AE3" w:rsidRPr="00E07975">
              <w:rPr>
                <w:rFonts w:ascii="Times New Roman" w:hAnsi="Times New Roman" w:cs="Times New Roman"/>
                <w:b/>
                <w:bCs/>
                <w:color w:val="000000"/>
                <w:lang w:val="az-Latn-AZ"/>
              </w:rPr>
              <w:t>:</w:t>
            </w:r>
          </w:p>
          <w:p w14:paraId="660C61EA" w14:textId="77777777" w:rsidR="00C32AF7" w:rsidRPr="00E07975" w:rsidRDefault="00C32AF7" w:rsidP="00C32AF7">
            <w:pPr>
              <w:pStyle w:val="ListParagraph"/>
              <w:numPr>
                <w:ilvl w:val="0"/>
                <w:numId w:val="32"/>
              </w:numPr>
              <w:jc w:val="both"/>
              <w:rPr>
                <w:rFonts w:ascii="Times New Roman" w:hAnsi="Times New Roman" w:cs="Times New Roman"/>
                <w:lang w:val="az-Latn-AZ"/>
              </w:rPr>
            </w:pPr>
            <w:r w:rsidRPr="00E07975">
              <w:rPr>
                <w:rFonts w:ascii="Times New Roman" w:hAnsi="Times New Roman" w:cs="Times New Roman"/>
                <w:lang w:val="az-Latn-AZ"/>
              </w:rPr>
              <w:t>Elbrus Əzizov.Azərbaycan dilinin tarixi dialektologiyası:Dialekt sisteminin təşəkkülü və inkişafı. Bakı:Bakı Universiteti nəşriyyatı, 2016</w:t>
            </w:r>
          </w:p>
          <w:p w14:paraId="5F7241E6" w14:textId="77777777" w:rsidR="00C32AF7" w:rsidRPr="00E07975" w:rsidRDefault="00C32AF7" w:rsidP="00C32AF7">
            <w:pPr>
              <w:pStyle w:val="ListParagraph"/>
              <w:numPr>
                <w:ilvl w:val="0"/>
                <w:numId w:val="32"/>
              </w:numPr>
              <w:jc w:val="both"/>
              <w:rPr>
                <w:rFonts w:ascii="Times New Roman" w:hAnsi="Times New Roman" w:cs="Times New Roman"/>
                <w:lang w:val="az-Latn-AZ"/>
              </w:rPr>
            </w:pPr>
            <w:r w:rsidRPr="00E07975">
              <w:rPr>
                <w:rFonts w:ascii="Times New Roman" w:hAnsi="Times New Roman" w:cs="Times New Roman"/>
                <w:lang w:val="az-Latn-AZ"/>
              </w:rPr>
              <w:t>Məmmədağa Şirəliyev. Azərbaycan dialektologiyasının əsasları. Bakı, “Şərq-Qərb”, 2008</w:t>
            </w:r>
          </w:p>
          <w:p w14:paraId="3D56FEBB" w14:textId="77777777" w:rsidR="00C32AF7" w:rsidRPr="00E07975" w:rsidRDefault="00C32AF7" w:rsidP="00C32AF7">
            <w:pPr>
              <w:pStyle w:val="ListParagraph"/>
              <w:numPr>
                <w:ilvl w:val="0"/>
                <w:numId w:val="32"/>
              </w:numPr>
              <w:jc w:val="both"/>
              <w:rPr>
                <w:rFonts w:ascii="Times New Roman" w:hAnsi="Times New Roman" w:cs="Times New Roman"/>
                <w:lang w:val="az-Latn-AZ"/>
              </w:rPr>
            </w:pPr>
            <w:r w:rsidRPr="00E07975">
              <w:rPr>
                <w:rFonts w:ascii="Times New Roman" w:hAnsi="Times New Roman" w:cs="Times New Roman"/>
                <w:lang w:val="az-Latn-AZ"/>
              </w:rPr>
              <w:t>Məhərrəm Məmmədli. Azərbaycan dialektologiyası. Dərslik. Bakı, “Zərdabi LTD”, 2019</w:t>
            </w:r>
          </w:p>
          <w:p w14:paraId="6B677756" w14:textId="225B8928" w:rsidR="00C32AF7" w:rsidRPr="00E07975" w:rsidRDefault="00C32AF7" w:rsidP="00C32AF7">
            <w:pPr>
              <w:pStyle w:val="ListParagraph"/>
              <w:numPr>
                <w:ilvl w:val="0"/>
                <w:numId w:val="32"/>
              </w:numPr>
              <w:jc w:val="both"/>
              <w:rPr>
                <w:rFonts w:ascii="Times New Roman" w:hAnsi="Times New Roman" w:cs="Times New Roman"/>
                <w:lang w:val="az-Latn-AZ"/>
              </w:rPr>
            </w:pPr>
            <w:r w:rsidRPr="00E07975">
              <w:rPr>
                <w:rFonts w:ascii="Times New Roman" w:hAnsi="Times New Roman" w:cs="Times New Roman"/>
                <w:lang w:val="az-Latn-AZ"/>
              </w:rPr>
              <w:t>Zabitə Teymurlu. Azərbaycan dilinin dialekt leksikası. Dərs vəsaiti. Bakı, BMU nəşri, 2020</w:t>
            </w:r>
          </w:p>
          <w:p w14:paraId="091B1AFA" w14:textId="3B03E481" w:rsidR="00E66B5F" w:rsidRPr="00E07975" w:rsidRDefault="00D05E29" w:rsidP="00694AE3">
            <w:pPr>
              <w:pStyle w:val="Default"/>
              <w:ind w:left="720"/>
              <w:rPr>
                <w:b/>
                <w:bCs/>
                <w:sz w:val="22"/>
                <w:szCs w:val="22"/>
                <w:lang w:val="az-Latn-AZ"/>
              </w:rPr>
            </w:pPr>
            <w:r w:rsidRPr="00E07975">
              <w:rPr>
                <w:sz w:val="22"/>
                <w:szCs w:val="22"/>
                <w:lang w:val="az-Latn-AZ"/>
              </w:rPr>
              <w:t xml:space="preserve">                 </w:t>
            </w:r>
            <w:r w:rsidR="008207A8" w:rsidRPr="00E07975">
              <w:rPr>
                <w:b/>
                <w:bCs/>
                <w:sz w:val="22"/>
                <w:szCs w:val="22"/>
                <w:lang w:val="az-Latn-AZ"/>
              </w:rPr>
              <w:t>Əlavə ədəbiyyat</w:t>
            </w:r>
            <w:r w:rsidR="00694AE3" w:rsidRPr="00E07975">
              <w:rPr>
                <w:b/>
                <w:bCs/>
                <w:sz w:val="22"/>
                <w:szCs w:val="22"/>
                <w:lang w:val="az-Latn-AZ"/>
              </w:rPr>
              <w:t>:</w:t>
            </w:r>
          </w:p>
          <w:p w14:paraId="7D35EEA9" w14:textId="77777777" w:rsidR="00C32AF7" w:rsidRPr="00E07975" w:rsidRDefault="00C32AF7" w:rsidP="00C32AF7">
            <w:pPr>
              <w:pStyle w:val="ListParagraph"/>
              <w:numPr>
                <w:ilvl w:val="0"/>
                <w:numId w:val="32"/>
              </w:numPr>
              <w:jc w:val="both"/>
              <w:rPr>
                <w:rFonts w:ascii="Times New Roman" w:hAnsi="Times New Roman" w:cs="Times New Roman"/>
                <w:lang w:val="az-Latn-AZ"/>
              </w:rPr>
            </w:pPr>
            <w:r w:rsidRPr="00E07975">
              <w:rPr>
                <w:rFonts w:ascii="Times New Roman" w:hAnsi="Times New Roman" w:cs="Times New Roman"/>
                <w:lang w:val="az-Latn-AZ"/>
              </w:rPr>
              <w:t>Azərbaycan dilinin dialektoloji lüğəti. Bakı, “Şərq-Qərb”, 2007</w:t>
            </w:r>
          </w:p>
          <w:p w14:paraId="5ADA1F78" w14:textId="77777777" w:rsidR="00C32AF7" w:rsidRPr="00E07975" w:rsidRDefault="00C32AF7" w:rsidP="00C32AF7">
            <w:pPr>
              <w:pStyle w:val="ListParagraph"/>
              <w:numPr>
                <w:ilvl w:val="0"/>
                <w:numId w:val="32"/>
              </w:numPr>
              <w:jc w:val="both"/>
              <w:rPr>
                <w:rFonts w:ascii="Times New Roman" w:hAnsi="Times New Roman" w:cs="Times New Roman"/>
                <w:lang w:val="az-Latn-AZ"/>
              </w:rPr>
            </w:pPr>
            <w:r w:rsidRPr="00E07975">
              <w:rPr>
                <w:rFonts w:ascii="Times New Roman" w:hAnsi="Times New Roman" w:cs="Times New Roman"/>
                <w:lang w:val="az-Latn-AZ"/>
              </w:rPr>
              <w:t>Əzizxan Tanrıverdi. Kitabi-Dədə Qorqud və qərb ləhcəsi. Bakı, Nurlan, 2004</w:t>
            </w:r>
          </w:p>
          <w:p w14:paraId="08284B18" w14:textId="77777777" w:rsidR="00C32AF7" w:rsidRPr="00E07975" w:rsidRDefault="00C32AF7" w:rsidP="00C32AF7">
            <w:pPr>
              <w:pStyle w:val="ListParagraph"/>
              <w:numPr>
                <w:ilvl w:val="0"/>
                <w:numId w:val="32"/>
              </w:numPr>
              <w:jc w:val="both"/>
              <w:rPr>
                <w:rFonts w:ascii="Times New Roman" w:hAnsi="Times New Roman" w:cs="Times New Roman"/>
                <w:lang w:val="az-Latn-AZ"/>
              </w:rPr>
            </w:pPr>
            <w:r w:rsidRPr="00E07975">
              <w:rPr>
                <w:rFonts w:ascii="Times New Roman" w:hAnsi="Times New Roman" w:cs="Times New Roman"/>
                <w:shd w:val="clear" w:color="auto" w:fill="FFFFFF"/>
                <w:lang w:val="az-Latn-AZ"/>
              </w:rPr>
              <w:t>Könül Səmədova. Şimal-qərb qrupu dialektlərinin fonetikası. Bakı, ADPU nəşri, 2018</w:t>
            </w:r>
          </w:p>
          <w:p w14:paraId="731F37CA" w14:textId="77777777" w:rsidR="00C32AF7" w:rsidRPr="00E07975" w:rsidRDefault="00C32AF7" w:rsidP="00C32AF7">
            <w:pPr>
              <w:pStyle w:val="ListParagraph"/>
              <w:numPr>
                <w:ilvl w:val="0"/>
                <w:numId w:val="32"/>
              </w:numPr>
              <w:jc w:val="both"/>
              <w:rPr>
                <w:rFonts w:ascii="Times New Roman" w:hAnsi="Times New Roman" w:cs="Times New Roman"/>
                <w:lang w:val="az-Latn-AZ"/>
              </w:rPr>
            </w:pPr>
            <w:r w:rsidRPr="00E07975">
              <w:rPr>
                <w:rFonts w:ascii="Times New Roman" w:hAnsi="Times New Roman" w:cs="Times New Roman"/>
                <w:lang w:val="az-Latn-AZ"/>
              </w:rPr>
              <w:t>Sevinc Qəmbərli. Azərbaycan dilinin qərb şivələri və türk dilinin Qars şivələrinin leksikası. Bakı, Elm və təhsil, 2021</w:t>
            </w:r>
          </w:p>
          <w:p w14:paraId="0FAC3C64" w14:textId="77777777" w:rsidR="00C32AF7" w:rsidRPr="00E07975" w:rsidRDefault="00C32AF7" w:rsidP="00C32AF7">
            <w:pPr>
              <w:pStyle w:val="ListParagraph"/>
              <w:numPr>
                <w:ilvl w:val="0"/>
                <w:numId w:val="32"/>
              </w:numPr>
              <w:jc w:val="both"/>
              <w:rPr>
                <w:rFonts w:ascii="Times New Roman" w:hAnsi="Times New Roman" w:cs="Times New Roman"/>
                <w:lang w:val="az-Latn-AZ"/>
              </w:rPr>
            </w:pPr>
            <w:r w:rsidRPr="00E07975">
              <w:rPr>
                <w:rFonts w:ascii="Times New Roman" w:hAnsi="Times New Roman" w:cs="Times New Roman"/>
                <w:lang w:val="az-Latn-AZ"/>
              </w:rPr>
              <w:t>İbrahim Bayramov. Azərbaycan dilinin dialekt leksikası.Bakı, Elm və təhsil, 2011</w:t>
            </w:r>
          </w:p>
          <w:p w14:paraId="4E47B6A4" w14:textId="1D4EC218" w:rsidR="00C32AF7" w:rsidRPr="00E07975" w:rsidRDefault="00C32AF7" w:rsidP="00C32AF7">
            <w:pPr>
              <w:pStyle w:val="ListParagraph"/>
              <w:numPr>
                <w:ilvl w:val="0"/>
                <w:numId w:val="32"/>
              </w:numPr>
              <w:spacing w:line="360" w:lineRule="auto"/>
              <w:jc w:val="both"/>
              <w:rPr>
                <w:rFonts w:ascii="Times New Roman" w:hAnsi="Times New Roman" w:cs="Times New Roman"/>
                <w:lang w:val="az-Latn-AZ"/>
              </w:rPr>
            </w:pPr>
            <w:r w:rsidRPr="00E07975">
              <w:rPr>
                <w:rFonts w:ascii="Times New Roman" w:hAnsi="Times New Roman" w:cs="Times New Roman"/>
                <w:lang w:val="az-Latn-AZ"/>
              </w:rPr>
              <w:t>İlham Tahirov. Dialekt lesikasında alınma sözlər. Bakı, Nurlan, 2004</w:t>
            </w:r>
          </w:p>
          <w:p w14:paraId="7E75FBA0" w14:textId="0F431387" w:rsidR="00694AE3" w:rsidRPr="00E07975" w:rsidRDefault="00694AE3" w:rsidP="000B1373">
            <w:pPr>
              <w:pStyle w:val="Default"/>
              <w:ind w:left="720"/>
              <w:rPr>
                <w:b/>
                <w:sz w:val="22"/>
                <w:szCs w:val="22"/>
                <w:lang w:val="az-Latn-AZ"/>
              </w:rPr>
            </w:pPr>
            <w:r w:rsidRPr="00E07975">
              <w:rPr>
                <w:b/>
                <w:sz w:val="22"/>
                <w:szCs w:val="22"/>
                <w:lang w:val="az-Latn-AZ"/>
              </w:rPr>
              <w:t>İnternet resursları:</w:t>
            </w:r>
          </w:p>
          <w:p w14:paraId="4196D454" w14:textId="77777777" w:rsidR="00C32AF7" w:rsidRPr="00E07975" w:rsidRDefault="00C32AF7" w:rsidP="00C32AF7">
            <w:pPr>
              <w:spacing w:line="276" w:lineRule="auto"/>
              <w:rPr>
                <w:rFonts w:ascii="Times New Roman" w:hAnsi="Times New Roman" w:cs="Times New Roman"/>
                <w:bCs/>
                <w:shd w:val="clear" w:color="auto" w:fill="FFFFFF"/>
                <w:lang w:val="az-Latn-AZ"/>
              </w:rPr>
            </w:pPr>
            <w:r w:rsidRPr="00E07975">
              <w:rPr>
                <w:rFonts w:ascii="Times New Roman" w:hAnsi="Times New Roman" w:cs="Times New Roman"/>
                <w:bCs/>
                <w:lang w:val="az-Latn-AZ"/>
              </w:rPr>
              <w:fldChar w:fldCharType="begin"/>
            </w:r>
            <w:r w:rsidRPr="00E07975">
              <w:rPr>
                <w:rFonts w:ascii="Times New Roman" w:hAnsi="Times New Roman" w:cs="Times New Roman"/>
                <w:bCs/>
                <w:lang w:val="az-Latn-AZ"/>
              </w:rPr>
              <w:instrText xml:space="preserve"> HYPERLINK "http://static.bsu.az</w:instrText>
            </w:r>
          </w:p>
          <w:p w14:paraId="525C7C99" w14:textId="77777777" w:rsidR="00C32AF7" w:rsidRPr="00E07975" w:rsidRDefault="00C32AF7" w:rsidP="00C32AF7">
            <w:pPr>
              <w:spacing w:line="276" w:lineRule="auto"/>
              <w:rPr>
                <w:rStyle w:val="Hyperlink"/>
                <w:rFonts w:ascii="Times New Roman" w:hAnsi="Times New Roman" w:cs="Times New Roman"/>
                <w:bCs/>
                <w:shd w:val="clear" w:color="auto" w:fill="FFFFFF"/>
                <w:lang w:val="az-Latn-AZ"/>
              </w:rPr>
            </w:pPr>
            <w:r w:rsidRPr="00E07975">
              <w:rPr>
                <w:rFonts w:ascii="Times New Roman" w:hAnsi="Times New Roman" w:cs="Times New Roman"/>
                <w:bCs/>
                <w:lang w:val="az-Latn-AZ"/>
              </w:rPr>
              <w:instrText xml:space="preserve">" </w:instrText>
            </w:r>
            <w:r w:rsidRPr="00E07975">
              <w:rPr>
                <w:rFonts w:ascii="Times New Roman" w:hAnsi="Times New Roman" w:cs="Times New Roman"/>
                <w:bCs/>
                <w:lang w:val="az-Latn-AZ"/>
              </w:rPr>
            </w:r>
            <w:r w:rsidRPr="00E07975">
              <w:rPr>
                <w:rFonts w:ascii="Times New Roman" w:hAnsi="Times New Roman" w:cs="Times New Roman"/>
                <w:bCs/>
                <w:lang w:val="az-Latn-AZ"/>
              </w:rPr>
              <w:fldChar w:fldCharType="separate"/>
            </w:r>
            <w:r w:rsidRPr="00E07975">
              <w:rPr>
                <w:rStyle w:val="Hyperlink"/>
                <w:rFonts w:ascii="Times New Roman" w:hAnsi="Times New Roman" w:cs="Times New Roman"/>
                <w:bCs/>
                <w:lang w:val="az-Latn-AZ"/>
              </w:rPr>
              <w:t>http://static.bsu.az</w:t>
            </w:r>
          </w:p>
          <w:p w14:paraId="3A228CF3" w14:textId="77777777" w:rsidR="00C32AF7" w:rsidRPr="00E07975" w:rsidRDefault="00C32AF7" w:rsidP="00C32AF7">
            <w:pPr>
              <w:pStyle w:val="ListParagraph"/>
              <w:numPr>
                <w:ilvl w:val="0"/>
                <w:numId w:val="31"/>
              </w:numPr>
              <w:spacing w:line="276" w:lineRule="auto"/>
              <w:ind w:left="0" w:firstLine="0"/>
              <w:rPr>
                <w:rFonts w:ascii="Times New Roman" w:hAnsi="Times New Roman" w:cs="Times New Roman"/>
                <w:b/>
                <w:bCs/>
                <w:shd w:val="clear" w:color="auto" w:fill="FFFFFF"/>
                <w:lang w:val="az-Latn-AZ"/>
              </w:rPr>
            </w:pPr>
            <w:r w:rsidRPr="00E07975">
              <w:rPr>
                <w:rFonts w:ascii="Times New Roman" w:hAnsi="Times New Roman" w:cs="Times New Roman"/>
                <w:bCs/>
                <w:lang w:val="az-Latn-AZ"/>
              </w:rPr>
              <w:fldChar w:fldCharType="end"/>
            </w:r>
            <w:r w:rsidRPr="00E07975">
              <w:rPr>
                <w:rFonts w:ascii="Times New Roman" w:hAnsi="Times New Roman" w:cs="Times New Roman"/>
                <w:shd w:val="clear" w:color="auto" w:fill="FFFFFF"/>
                <w:lang w:val="az-Latn-AZ"/>
              </w:rPr>
              <w:fldChar w:fldCharType="begin"/>
            </w:r>
            <w:r w:rsidRPr="00E07975">
              <w:rPr>
                <w:rFonts w:ascii="Times New Roman" w:hAnsi="Times New Roman" w:cs="Times New Roman"/>
                <w:shd w:val="clear" w:color="auto" w:fill="FFFFFF"/>
                <w:lang w:val="az-Latn-AZ"/>
              </w:rPr>
              <w:instrText xml:space="preserve"> HYPERLINK "http://www.anl.az  </w:instrText>
            </w:r>
          </w:p>
          <w:p w14:paraId="5A861613" w14:textId="77777777" w:rsidR="00C32AF7" w:rsidRPr="00E07975" w:rsidRDefault="00C32AF7" w:rsidP="00C32AF7">
            <w:pPr>
              <w:pStyle w:val="ListParagraph"/>
              <w:numPr>
                <w:ilvl w:val="0"/>
                <w:numId w:val="31"/>
              </w:numPr>
              <w:spacing w:line="276" w:lineRule="auto"/>
              <w:ind w:left="0" w:firstLine="0"/>
              <w:rPr>
                <w:rStyle w:val="Hyperlink"/>
                <w:rFonts w:ascii="Times New Roman" w:hAnsi="Times New Roman" w:cs="Times New Roman"/>
                <w:b/>
                <w:bCs/>
                <w:shd w:val="clear" w:color="auto" w:fill="FFFFFF"/>
                <w:lang w:val="az-Latn-AZ"/>
              </w:rPr>
            </w:pPr>
            <w:r w:rsidRPr="00E07975">
              <w:rPr>
                <w:rFonts w:ascii="Times New Roman" w:hAnsi="Times New Roman" w:cs="Times New Roman"/>
                <w:shd w:val="clear" w:color="auto" w:fill="FFFFFF"/>
                <w:lang w:val="az-Latn-AZ"/>
              </w:rPr>
              <w:instrText xml:space="preserve">" </w:instrText>
            </w:r>
            <w:r w:rsidRPr="00E07975">
              <w:rPr>
                <w:rFonts w:ascii="Times New Roman" w:hAnsi="Times New Roman" w:cs="Times New Roman"/>
                <w:shd w:val="clear" w:color="auto" w:fill="FFFFFF"/>
                <w:lang w:val="az-Latn-AZ"/>
              </w:rPr>
            </w:r>
            <w:r w:rsidRPr="00E07975">
              <w:rPr>
                <w:rFonts w:ascii="Times New Roman" w:hAnsi="Times New Roman" w:cs="Times New Roman"/>
                <w:shd w:val="clear" w:color="auto" w:fill="FFFFFF"/>
                <w:lang w:val="az-Latn-AZ"/>
              </w:rPr>
              <w:fldChar w:fldCharType="separate"/>
            </w:r>
            <w:r w:rsidRPr="00E07975">
              <w:rPr>
                <w:rStyle w:val="Hyperlink"/>
                <w:rFonts w:ascii="Times New Roman" w:hAnsi="Times New Roman" w:cs="Times New Roman"/>
                <w:shd w:val="clear" w:color="auto" w:fill="FFFFFF"/>
                <w:lang w:val="az-Latn-AZ"/>
              </w:rPr>
              <w:t xml:space="preserve">http://www.anl.az  </w:t>
            </w:r>
          </w:p>
          <w:p w14:paraId="67BACF91" w14:textId="77777777" w:rsidR="00C32AF7" w:rsidRPr="00E07975" w:rsidRDefault="00C32AF7" w:rsidP="00C32AF7">
            <w:pPr>
              <w:pStyle w:val="ListParagraph"/>
              <w:spacing w:line="276" w:lineRule="auto"/>
              <w:ind w:left="0"/>
              <w:rPr>
                <w:rFonts w:ascii="Times New Roman" w:hAnsi="Times New Roman" w:cs="Times New Roman"/>
                <w:b/>
                <w:bCs/>
                <w:shd w:val="clear" w:color="auto" w:fill="FFFFFF"/>
                <w:lang w:val="az-Latn-AZ"/>
              </w:rPr>
            </w:pPr>
            <w:r w:rsidRPr="00E07975">
              <w:rPr>
                <w:rFonts w:ascii="Times New Roman" w:hAnsi="Times New Roman" w:cs="Times New Roman"/>
                <w:shd w:val="clear" w:color="auto" w:fill="FFFFFF"/>
                <w:lang w:val="az-Latn-AZ"/>
              </w:rPr>
              <w:fldChar w:fldCharType="end"/>
            </w:r>
            <w:r w:rsidRPr="00E07975">
              <w:rPr>
                <w:rFonts w:ascii="Times New Roman" w:hAnsi="Times New Roman" w:cs="Times New Roman"/>
                <w:shd w:val="clear" w:color="auto" w:fill="FFFFFF"/>
                <w:lang w:val="az-Latn-AZ"/>
              </w:rPr>
              <w:fldChar w:fldCharType="begin"/>
            </w:r>
            <w:r w:rsidRPr="00E07975">
              <w:rPr>
                <w:rFonts w:ascii="Times New Roman" w:hAnsi="Times New Roman" w:cs="Times New Roman"/>
                <w:shd w:val="clear" w:color="auto" w:fill="FFFFFF"/>
                <w:lang w:val="az-Latn-AZ"/>
              </w:rPr>
              <w:instrText xml:space="preserve"> HYPERLINK "http://static.bsu.az</w:instrText>
            </w:r>
          </w:p>
          <w:p w14:paraId="04B9E81D" w14:textId="77777777" w:rsidR="00C32AF7" w:rsidRPr="00E07975" w:rsidRDefault="00C32AF7" w:rsidP="00C32AF7">
            <w:pPr>
              <w:pStyle w:val="ListParagraph"/>
              <w:spacing w:line="276" w:lineRule="auto"/>
              <w:ind w:left="0"/>
              <w:rPr>
                <w:rStyle w:val="Hyperlink"/>
                <w:rFonts w:ascii="Times New Roman" w:hAnsi="Times New Roman" w:cs="Times New Roman"/>
                <w:b/>
                <w:bCs/>
                <w:shd w:val="clear" w:color="auto" w:fill="FFFFFF"/>
                <w:lang w:val="az-Latn-AZ"/>
              </w:rPr>
            </w:pPr>
            <w:r w:rsidRPr="00E07975">
              <w:rPr>
                <w:rFonts w:ascii="Times New Roman" w:hAnsi="Times New Roman" w:cs="Times New Roman"/>
                <w:shd w:val="clear" w:color="auto" w:fill="FFFFFF"/>
                <w:lang w:val="az-Latn-AZ"/>
              </w:rPr>
              <w:instrText xml:space="preserve">" </w:instrText>
            </w:r>
            <w:r w:rsidRPr="00E07975">
              <w:rPr>
                <w:rFonts w:ascii="Times New Roman" w:hAnsi="Times New Roman" w:cs="Times New Roman"/>
                <w:shd w:val="clear" w:color="auto" w:fill="FFFFFF"/>
                <w:lang w:val="az-Latn-AZ"/>
              </w:rPr>
            </w:r>
            <w:r w:rsidRPr="00E07975">
              <w:rPr>
                <w:rFonts w:ascii="Times New Roman" w:hAnsi="Times New Roman" w:cs="Times New Roman"/>
                <w:shd w:val="clear" w:color="auto" w:fill="FFFFFF"/>
                <w:lang w:val="az-Latn-AZ"/>
              </w:rPr>
              <w:fldChar w:fldCharType="separate"/>
            </w:r>
            <w:r w:rsidRPr="00E07975">
              <w:rPr>
                <w:rStyle w:val="Hyperlink"/>
                <w:rFonts w:ascii="Times New Roman" w:hAnsi="Times New Roman" w:cs="Times New Roman"/>
                <w:shd w:val="clear" w:color="auto" w:fill="FFFFFF"/>
                <w:lang w:val="az-Latn-AZ"/>
              </w:rPr>
              <w:t>http://static.bsu.az</w:t>
            </w:r>
          </w:p>
          <w:p w14:paraId="0C14A2A2" w14:textId="77777777" w:rsidR="00025E1E" w:rsidRPr="00E07975" w:rsidRDefault="00C32AF7" w:rsidP="00025E1E">
            <w:pPr>
              <w:pStyle w:val="Default"/>
              <w:jc w:val="both"/>
              <w:rPr>
                <w:b/>
                <w:sz w:val="22"/>
                <w:szCs w:val="22"/>
                <w:lang w:val="tr-TR"/>
              </w:rPr>
            </w:pPr>
            <w:r w:rsidRPr="00E07975">
              <w:rPr>
                <w:sz w:val="22"/>
                <w:szCs w:val="22"/>
                <w:shd w:val="clear" w:color="auto" w:fill="FFFFFF"/>
                <w:lang w:val="az-Latn-AZ"/>
              </w:rPr>
              <w:fldChar w:fldCharType="end"/>
            </w:r>
            <w:r w:rsidR="00025E1E" w:rsidRPr="00E07975">
              <w:rPr>
                <w:b/>
                <w:sz w:val="22"/>
                <w:szCs w:val="22"/>
                <w:lang w:val="tr-TR"/>
              </w:rPr>
              <w:t xml:space="preserve">                             Semestr boyu oxunulacaq əsərlər:</w:t>
            </w:r>
          </w:p>
          <w:p w14:paraId="48281AB3" w14:textId="0D3F7118" w:rsidR="00694AE3" w:rsidRPr="00E07975" w:rsidRDefault="007B686D" w:rsidP="00C32AF7">
            <w:pPr>
              <w:pStyle w:val="Default"/>
              <w:spacing w:line="276" w:lineRule="auto"/>
              <w:jc w:val="both"/>
              <w:rPr>
                <w:bCs/>
                <w:sz w:val="22"/>
                <w:szCs w:val="22"/>
                <w:lang w:val="tr-TR"/>
              </w:rPr>
            </w:pPr>
            <w:r w:rsidRPr="00E07975">
              <w:rPr>
                <w:bCs/>
                <w:sz w:val="22"/>
                <w:szCs w:val="22"/>
                <w:lang w:val="tr-TR"/>
              </w:rPr>
              <w:t>Göyçə dastanları və aşıq rəvayətləri. Bakı, “Səda” nəşriyyatı, 2001.</w:t>
            </w:r>
          </w:p>
          <w:p w14:paraId="55EF9030" w14:textId="32C31A6D" w:rsidR="00127B48" w:rsidRPr="00E07975" w:rsidRDefault="00C32AF7" w:rsidP="00C32AF7">
            <w:pPr>
              <w:pStyle w:val="Default"/>
              <w:jc w:val="both"/>
              <w:rPr>
                <w:sz w:val="22"/>
                <w:szCs w:val="22"/>
                <w:lang w:val="az-Latn-AZ"/>
              </w:rPr>
            </w:pPr>
            <w:r w:rsidRPr="00E07975">
              <w:rPr>
                <w:b/>
                <w:sz w:val="22"/>
                <w:szCs w:val="22"/>
                <w:lang w:val="tr-TR"/>
              </w:rPr>
              <w:t xml:space="preserve">                         </w:t>
            </w:r>
          </w:p>
        </w:tc>
      </w:tr>
      <w:tr w:rsidR="00846108" w:rsidRPr="00E07975" w14:paraId="5EF5EB3D" w14:textId="77777777" w:rsidTr="00E07975">
        <w:tc>
          <w:tcPr>
            <w:tcW w:w="2027" w:type="dxa"/>
            <w:gridSpan w:val="2"/>
            <w:vMerge w:val="restart"/>
          </w:tcPr>
          <w:p w14:paraId="5C6BD412" w14:textId="77777777" w:rsidR="00846108" w:rsidRPr="00E07975" w:rsidRDefault="00846108" w:rsidP="0077277B">
            <w:pPr>
              <w:jc w:val="both"/>
              <w:rPr>
                <w:rFonts w:ascii="Times New Roman" w:hAnsi="Times New Roman" w:cs="Times New Roman"/>
                <w:b/>
                <w:lang w:val="az-Latn-AZ"/>
              </w:rPr>
            </w:pPr>
            <w:r w:rsidRPr="00E07975">
              <w:rPr>
                <w:rFonts w:ascii="Times New Roman" w:hAnsi="Times New Roman" w:cs="Times New Roman"/>
                <w:b/>
                <w:lang w:val="az-Latn-AZ"/>
              </w:rPr>
              <w:t>Tədris metodları</w:t>
            </w:r>
          </w:p>
        </w:tc>
        <w:tc>
          <w:tcPr>
            <w:tcW w:w="3733" w:type="dxa"/>
            <w:gridSpan w:val="2"/>
          </w:tcPr>
          <w:p w14:paraId="2FB39925" w14:textId="77777777" w:rsidR="00846108" w:rsidRPr="00E07975" w:rsidRDefault="00846108" w:rsidP="0077277B">
            <w:pPr>
              <w:jc w:val="both"/>
              <w:rPr>
                <w:rFonts w:ascii="Times New Roman" w:hAnsi="Times New Roman" w:cs="Times New Roman"/>
                <w:b/>
                <w:lang w:val="az-Latn-AZ"/>
              </w:rPr>
            </w:pPr>
            <w:r w:rsidRPr="00E07975">
              <w:rPr>
                <w:rFonts w:ascii="Times New Roman" w:hAnsi="Times New Roman" w:cs="Times New Roman"/>
                <w:b/>
                <w:lang w:val="az-Latn-AZ"/>
              </w:rPr>
              <w:t xml:space="preserve">Mühazirə </w:t>
            </w:r>
          </w:p>
        </w:tc>
        <w:tc>
          <w:tcPr>
            <w:tcW w:w="4422" w:type="dxa"/>
            <w:gridSpan w:val="3"/>
          </w:tcPr>
          <w:p w14:paraId="1806FBC8" w14:textId="26A9E5CB" w:rsidR="00846108" w:rsidRPr="00E07975" w:rsidRDefault="00D05E29" w:rsidP="0077277B">
            <w:pPr>
              <w:jc w:val="both"/>
              <w:rPr>
                <w:rFonts w:ascii="Times New Roman" w:hAnsi="Times New Roman" w:cs="Times New Roman"/>
                <w:b/>
                <w:lang w:val="az-Latn-AZ"/>
              </w:rPr>
            </w:pPr>
            <w:r w:rsidRPr="00E07975">
              <w:rPr>
                <w:rFonts w:ascii="Times New Roman" w:hAnsi="Times New Roman" w:cs="Times New Roman"/>
                <w:b/>
                <w:lang w:val="az-Latn-AZ"/>
              </w:rPr>
              <w:t>+</w:t>
            </w:r>
          </w:p>
        </w:tc>
      </w:tr>
      <w:tr w:rsidR="00846108" w:rsidRPr="00E07975" w14:paraId="488BC3CA" w14:textId="77777777" w:rsidTr="00E07975">
        <w:tc>
          <w:tcPr>
            <w:tcW w:w="2027" w:type="dxa"/>
            <w:gridSpan w:val="2"/>
            <w:vMerge/>
          </w:tcPr>
          <w:p w14:paraId="1B4E7D39" w14:textId="77777777" w:rsidR="00846108" w:rsidRPr="00E07975" w:rsidRDefault="00846108" w:rsidP="0077277B">
            <w:pPr>
              <w:jc w:val="both"/>
              <w:rPr>
                <w:rFonts w:ascii="Times New Roman" w:hAnsi="Times New Roman" w:cs="Times New Roman"/>
                <w:b/>
                <w:lang w:val="az-Latn-AZ"/>
              </w:rPr>
            </w:pPr>
          </w:p>
        </w:tc>
        <w:tc>
          <w:tcPr>
            <w:tcW w:w="3733" w:type="dxa"/>
            <w:gridSpan w:val="2"/>
          </w:tcPr>
          <w:p w14:paraId="2D26A310" w14:textId="77777777" w:rsidR="00846108" w:rsidRPr="00E07975" w:rsidRDefault="00846108" w:rsidP="0077277B">
            <w:pPr>
              <w:jc w:val="both"/>
              <w:rPr>
                <w:rFonts w:ascii="Times New Roman" w:hAnsi="Times New Roman" w:cs="Times New Roman"/>
                <w:b/>
                <w:lang w:val="az-Latn-AZ"/>
              </w:rPr>
            </w:pPr>
            <w:r w:rsidRPr="00E07975">
              <w:rPr>
                <w:rFonts w:ascii="Times New Roman" w:hAnsi="Times New Roman" w:cs="Times New Roman"/>
                <w:b/>
                <w:lang w:val="az-Latn-AZ"/>
              </w:rPr>
              <w:t>Qrup müzakirəsi</w:t>
            </w:r>
          </w:p>
        </w:tc>
        <w:tc>
          <w:tcPr>
            <w:tcW w:w="4422" w:type="dxa"/>
            <w:gridSpan w:val="3"/>
          </w:tcPr>
          <w:p w14:paraId="3E4A6EDC" w14:textId="09F11148" w:rsidR="00846108" w:rsidRPr="00E07975" w:rsidRDefault="00D05E29" w:rsidP="0077277B">
            <w:pPr>
              <w:jc w:val="both"/>
              <w:rPr>
                <w:rFonts w:ascii="Times New Roman" w:hAnsi="Times New Roman" w:cs="Times New Roman"/>
                <w:lang w:val="az-Latn-AZ"/>
              </w:rPr>
            </w:pPr>
            <w:r w:rsidRPr="00E07975">
              <w:rPr>
                <w:rFonts w:ascii="Times New Roman" w:hAnsi="Times New Roman" w:cs="Times New Roman"/>
                <w:lang w:val="az-Latn-AZ"/>
              </w:rPr>
              <w:t>+</w:t>
            </w:r>
          </w:p>
        </w:tc>
      </w:tr>
      <w:tr w:rsidR="00846108" w:rsidRPr="00E07975" w14:paraId="5A654357" w14:textId="77777777" w:rsidTr="00E07975">
        <w:tc>
          <w:tcPr>
            <w:tcW w:w="2027" w:type="dxa"/>
            <w:gridSpan w:val="2"/>
            <w:vMerge/>
          </w:tcPr>
          <w:p w14:paraId="34E2FC5E" w14:textId="77777777" w:rsidR="00846108" w:rsidRPr="00E07975" w:rsidRDefault="00846108" w:rsidP="0077277B">
            <w:pPr>
              <w:jc w:val="both"/>
              <w:rPr>
                <w:rFonts w:ascii="Times New Roman" w:hAnsi="Times New Roman" w:cs="Times New Roman"/>
                <w:b/>
                <w:lang w:val="az-Latn-AZ"/>
              </w:rPr>
            </w:pPr>
          </w:p>
        </w:tc>
        <w:tc>
          <w:tcPr>
            <w:tcW w:w="3733" w:type="dxa"/>
            <w:gridSpan w:val="2"/>
          </w:tcPr>
          <w:p w14:paraId="02F86FC7" w14:textId="77777777" w:rsidR="00846108" w:rsidRPr="00E07975" w:rsidRDefault="00846108" w:rsidP="0077277B">
            <w:pPr>
              <w:jc w:val="both"/>
              <w:rPr>
                <w:rFonts w:ascii="Times New Roman" w:hAnsi="Times New Roman" w:cs="Times New Roman"/>
                <w:b/>
                <w:lang w:val="az-Latn-AZ"/>
              </w:rPr>
            </w:pPr>
            <w:r w:rsidRPr="00E07975">
              <w:rPr>
                <w:rFonts w:ascii="Times New Roman" w:hAnsi="Times New Roman" w:cs="Times New Roman"/>
                <w:b/>
                <w:lang w:val="az-Latn-AZ"/>
              </w:rPr>
              <w:t>Praktiki tapşırıqlar</w:t>
            </w:r>
          </w:p>
        </w:tc>
        <w:tc>
          <w:tcPr>
            <w:tcW w:w="4422" w:type="dxa"/>
            <w:gridSpan w:val="3"/>
          </w:tcPr>
          <w:p w14:paraId="0FE4DFAA" w14:textId="65768160" w:rsidR="00846108" w:rsidRPr="00E07975" w:rsidRDefault="00D05E29" w:rsidP="0077277B">
            <w:pPr>
              <w:jc w:val="both"/>
              <w:rPr>
                <w:rFonts w:ascii="Times New Roman" w:hAnsi="Times New Roman" w:cs="Times New Roman"/>
                <w:lang w:val="az-Latn-AZ"/>
              </w:rPr>
            </w:pPr>
            <w:r w:rsidRPr="00E07975">
              <w:rPr>
                <w:rFonts w:ascii="Times New Roman" w:hAnsi="Times New Roman" w:cs="Times New Roman"/>
                <w:lang w:val="az-Latn-AZ"/>
              </w:rPr>
              <w:t>+</w:t>
            </w:r>
          </w:p>
        </w:tc>
      </w:tr>
      <w:tr w:rsidR="00E07975" w:rsidRPr="00E07975" w14:paraId="7C2C2F3C" w14:textId="77777777" w:rsidTr="00E07975">
        <w:tc>
          <w:tcPr>
            <w:tcW w:w="2027" w:type="dxa"/>
            <w:gridSpan w:val="2"/>
            <w:vMerge w:val="restart"/>
          </w:tcPr>
          <w:p w14:paraId="6F77D37E" w14:textId="77777777" w:rsidR="00E07975" w:rsidRPr="00E07975" w:rsidRDefault="00E07975" w:rsidP="00E07975">
            <w:pPr>
              <w:jc w:val="both"/>
              <w:rPr>
                <w:rFonts w:ascii="Times New Roman" w:hAnsi="Times New Roman" w:cs="Times New Roman"/>
                <w:b/>
              </w:rPr>
            </w:pPr>
            <w:proofErr w:type="spellStart"/>
            <w:r w:rsidRPr="00E07975">
              <w:rPr>
                <w:rFonts w:ascii="Times New Roman" w:hAnsi="Times New Roman" w:cs="Times New Roman"/>
                <w:b/>
              </w:rPr>
              <w:t>Qiymətləndirmə</w:t>
            </w:r>
            <w:proofErr w:type="spellEnd"/>
          </w:p>
        </w:tc>
        <w:tc>
          <w:tcPr>
            <w:tcW w:w="3733" w:type="dxa"/>
            <w:gridSpan w:val="2"/>
          </w:tcPr>
          <w:p w14:paraId="62F96A41" w14:textId="53DB1F2D" w:rsidR="00E07975" w:rsidRPr="00E07975" w:rsidRDefault="00E07975" w:rsidP="00AE70EF">
            <w:pPr>
              <w:jc w:val="center"/>
              <w:rPr>
                <w:rFonts w:ascii="Times New Roman" w:hAnsi="Times New Roman" w:cs="Times New Roman"/>
                <w:b/>
              </w:rPr>
            </w:pPr>
            <w:proofErr w:type="spellStart"/>
            <w:r w:rsidRPr="00344075">
              <w:rPr>
                <w:rFonts w:ascii="Times New Roman" w:hAnsi="Times New Roman" w:cs="Times New Roman"/>
                <w:b/>
              </w:rPr>
              <w:t>Komponentləri</w:t>
            </w:r>
            <w:proofErr w:type="spellEnd"/>
          </w:p>
        </w:tc>
        <w:tc>
          <w:tcPr>
            <w:tcW w:w="2359" w:type="dxa"/>
            <w:gridSpan w:val="2"/>
          </w:tcPr>
          <w:p w14:paraId="156E2598" w14:textId="1847D964" w:rsidR="00E07975" w:rsidRPr="00E07975" w:rsidRDefault="00E07975" w:rsidP="00AE70EF">
            <w:pPr>
              <w:jc w:val="center"/>
              <w:rPr>
                <w:rFonts w:ascii="Times New Roman" w:hAnsi="Times New Roman" w:cs="Times New Roman"/>
              </w:rPr>
            </w:pPr>
            <w:proofErr w:type="spellStart"/>
            <w:r w:rsidRPr="00344075">
              <w:rPr>
                <w:rFonts w:ascii="Times New Roman" w:hAnsi="Times New Roman" w:cs="Times New Roman"/>
                <w:b/>
              </w:rPr>
              <w:t>Tarix</w:t>
            </w:r>
            <w:proofErr w:type="spellEnd"/>
            <w:r w:rsidRPr="00344075">
              <w:rPr>
                <w:rFonts w:ascii="Times New Roman" w:hAnsi="Times New Roman" w:cs="Times New Roman"/>
                <w:b/>
              </w:rPr>
              <w:t xml:space="preserve">/son </w:t>
            </w:r>
            <w:proofErr w:type="spellStart"/>
            <w:r w:rsidRPr="00344075">
              <w:rPr>
                <w:rFonts w:ascii="Times New Roman" w:hAnsi="Times New Roman" w:cs="Times New Roman"/>
                <w:b/>
              </w:rPr>
              <w:t>müddət</w:t>
            </w:r>
            <w:proofErr w:type="spellEnd"/>
          </w:p>
        </w:tc>
        <w:tc>
          <w:tcPr>
            <w:tcW w:w="2063" w:type="dxa"/>
          </w:tcPr>
          <w:p w14:paraId="3DA4F3DD" w14:textId="15482830" w:rsidR="00E07975" w:rsidRPr="00E07975" w:rsidRDefault="00E07975" w:rsidP="00AE70EF">
            <w:pPr>
              <w:jc w:val="center"/>
              <w:rPr>
                <w:rFonts w:ascii="Times New Roman" w:hAnsi="Times New Roman" w:cs="Times New Roman"/>
              </w:rPr>
            </w:pPr>
            <w:r w:rsidRPr="00344075">
              <w:rPr>
                <w:rFonts w:ascii="Times New Roman" w:hAnsi="Times New Roman" w:cs="Times New Roman"/>
                <w:b/>
              </w:rPr>
              <w:t>Faiz (%)</w:t>
            </w:r>
          </w:p>
        </w:tc>
      </w:tr>
      <w:tr w:rsidR="00726103" w:rsidRPr="00E07975" w14:paraId="6A571DDE" w14:textId="77777777" w:rsidTr="00E07975">
        <w:trPr>
          <w:trHeight w:val="70"/>
        </w:trPr>
        <w:tc>
          <w:tcPr>
            <w:tcW w:w="2027" w:type="dxa"/>
            <w:gridSpan w:val="2"/>
            <w:vMerge/>
          </w:tcPr>
          <w:p w14:paraId="461D1BB7" w14:textId="77777777" w:rsidR="00726103" w:rsidRPr="00E07975" w:rsidRDefault="00726103" w:rsidP="0077277B">
            <w:pPr>
              <w:jc w:val="both"/>
              <w:rPr>
                <w:rFonts w:ascii="Times New Roman" w:hAnsi="Times New Roman" w:cs="Times New Roman"/>
                <w:b/>
              </w:rPr>
            </w:pPr>
          </w:p>
        </w:tc>
        <w:tc>
          <w:tcPr>
            <w:tcW w:w="3733" w:type="dxa"/>
            <w:gridSpan w:val="2"/>
          </w:tcPr>
          <w:p w14:paraId="65BD0C53" w14:textId="6A98AC82" w:rsidR="00726103" w:rsidRPr="00E07975" w:rsidRDefault="00726103" w:rsidP="0077277B">
            <w:pPr>
              <w:jc w:val="both"/>
              <w:rPr>
                <w:rFonts w:ascii="Times New Roman" w:hAnsi="Times New Roman" w:cs="Times New Roman"/>
                <w:b/>
              </w:rPr>
            </w:pPr>
            <w:proofErr w:type="spellStart"/>
            <w:r w:rsidRPr="00E07975">
              <w:rPr>
                <w:rFonts w:ascii="Times New Roman" w:hAnsi="Times New Roman" w:cs="Times New Roman"/>
                <w:b/>
              </w:rPr>
              <w:t>Davamiyyət</w:t>
            </w:r>
            <w:proofErr w:type="spellEnd"/>
          </w:p>
        </w:tc>
        <w:tc>
          <w:tcPr>
            <w:tcW w:w="2359" w:type="dxa"/>
            <w:gridSpan w:val="2"/>
          </w:tcPr>
          <w:p w14:paraId="208ECBFB" w14:textId="77777777" w:rsidR="00726103" w:rsidRPr="00E07975" w:rsidRDefault="00726103" w:rsidP="0077277B">
            <w:pPr>
              <w:jc w:val="both"/>
              <w:rPr>
                <w:rFonts w:ascii="Times New Roman" w:hAnsi="Times New Roman" w:cs="Times New Roman"/>
                <w:lang w:val="az-Latn-AZ"/>
              </w:rPr>
            </w:pPr>
          </w:p>
        </w:tc>
        <w:tc>
          <w:tcPr>
            <w:tcW w:w="2063" w:type="dxa"/>
          </w:tcPr>
          <w:p w14:paraId="21343161" w14:textId="3D577FB7" w:rsidR="00726103" w:rsidRPr="00E07975" w:rsidRDefault="000972A7" w:rsidP="00E07975">
            <w:pPr>
              <w:jc w:val="center"/>
              <w:rPr>
                <w:rFonts w:ascii="Times New Roman" w:hAnsi="Times New Roman" w:cs="Times New Roman"/>
                <w:b/>
                <w:bCs/>
                <w:lang w:val="az-Latn-AZ"/>
              </w:rPr>
            </w:pPr>
            <w:r w:rsidRPr="00E07975">
              <w:rPr>
                <w:rFonts w:ascii="Times New Roman" w:hAnsi="Times New Roman" w:cs="Times New Roman"/>
                <w:b/>
                <w:bCs/>
                <w:lang w:val="az-Latn-AZ"/>
              </w:rPr>
              <w:t>5</w:t>
            </w:r>
          </w:p>
        </w:tc>
      </w:tr>
      <w:tr w:rsidR="00726103" w:rsidRPr="00E07975" w14:paraId="5FE8A541" w14:textId="77777777" w:rsidTr="00E07975">
        <w:tc>
          <w:tcPr>
            <w:tcW w:w="2027" w:type="dxa"/>
            <w:gridSpan w:val="2"/>
            <w:vMerge/>
          </w:tcPr>
          <w:p w14:paraId="2B21C05E" w14:textId="77777777" w:rsidR="00726103" w:rsidRPr="00E07975" w:rsidRDefault="00726103" w:rsidP="0077277B">
            <w:pPr>
              <w:jc w:val="both"/>
              <w:rPr>
                <w:rFonts w:ascii="Times New Roman" w:hAnsi="Times New Roman" w:cs="Times New Roman"/>
                <w:b/>
              </w:rPr>
            </w:pPr>
          </w:p>
        </w:tc>
        <w:tc>
          <w:tcPr>
            <w:tcW w:w="3733" w:type="dxa"/>
            <w:gridSpan w:val="2"/>
          </w:tcPr>
          <w:p w14:paraId="48DD8D25" w14:textId="6237A499" w:rsidR="00726103" w:rsidRPr="00E07975" w:rsidRDefault="00726103" w:rsidP="0077277B">
            <w:pPr>
              <w:jc w:val="both"/>
              <w:rPr>
                <w:rFonts w:ascii="Times New Roman" w:hAnsi="Times New Roman" w:cs="Times New Roman"/>
                <w:b/>
              </w:rPr>
            </w:pPr>
            <w:proofErr w:type="spellStart"/>
            <w:r w:rsidRPr="00E07975">
              <w:rPr>
                <w:rFonts w:ascii="Times New Roman" w:hAnsi="Times New Roman" w:cs="Times New Roman"/>
                <w:b/>
              </w:rPr>
              <w:t>Fəallıq</w:t>
            </w:r>
            <w:proofErr w:type="spellEnd"/>
          </w:p>
        </w:tc>
        <w:tc>
          <w:tcPr>
            <w:tcW w:w="2359" w:type="dxa"/>
            <w:gridSpan w:val="2"/>
          </w:tcPr>
          <w:p w14:paraId="767CAAB7" w14:textId="1F64D1CF" w:rsidR="00726103" w:rsidRPr="00E07975" w:rsidRDefault="00726103" w:rsidP="00143E3E">
            <w:pPr>
              <w:jc w:val="both"/>
              <w:rPr>
                <w:rFonts w:ascii="Times New Roman" w:hAnsi="Times New Roman" w:cs="Times New Roman"/>
                <w:lang w:val="az-Latn-AZ"/>
              </w:rPr>
            </w:pPr>
          </w:p>
        </w:tc>
        <w:tc>
          <w:tcPr>
            <w:tcW w:w="2063" w:type="dxa"/>
          </w:tcPr>
          <w:p w14:paraId="27AE2C5D" w14:textId="4CE0603C" w:rsidR="00726103" w:rsidRPr="00E07975" w:rsidRDefault="00223A8C" w:rsidP="00E07975">
            <w:pPr>
              <w:jc w:val="center"/>
              <w:rPr>
                <w:rFonts w:ascii="Times New Roman" w:hAnsi="Times New Roman" w:cs="Times New Roman"/>
                <w:b/>
                <w:bCs/>
                <w:lang w:val="az-Latn-AZ"/>
              </w:rPr>
            </w:pPr>
            <w:r w:rsidRPr="00E07975">
              <w:rPr>
                <w:rFonts w:ascii="Times New Roman" w:hAnsi="Times New Roman" w:cs="Times New Roman"/>
                <w:b/>
                <w:bCs/>
                <w:lang w:val="az-Latn-AZ"/>
              </w:rPr>
              <w:t>5</w:t>
            </w:r>
          </w:p>
        </w:tc>
      </w:tr>
      <w:tr w:rsidR="00E07975" w:rsidRPr="00E07975" w14:paraId="4D74CC4F" w14:textId="77777777" w:rsidTr="00E07975">
        <w:trPr>
          <w:trHeight w:val="240"/>
        </w:trPr>
        <w:tc>
          <w:tcPr>
            <w:tcW w:w="2027" w:type="dxa"/>
            <w:gridSpan w:val="2"/>
            <w:vMerge/>
          </w:tcPr>
          <w:p w14:paraId="7B1894AA" w14:textId="77777777" w:rsidR="00E07975" w:rsidRPr="00E07975" w:rsidRDefault="00E07975" w:rsidP="00E07975">
            <w:pPr>
              <w:jc w:val="both"/>
              <w:rPr>
                <w:rFonts w:ascii="Times New Roman" w:hAnsi="Times New Roman" w:cs="Times New Roman"/>
                <w:b/>
              </w:rPr>
            </w:pPr>
          </w:p>
        </w:tc>
        <w:tc>
          <w:tcPr>
            <w:tcW w:w="3733" w:type="dxa"/>
            <w:gridSpan w:val="2"/>
            <w:tcBorders>
              <w:bottom w:val="single" w:sz="4" w:space="0" w:color="auto"/>
            </w:tcBorders>
          </w:tcPr>
          <w:p w14:paraId="790C26BB" w14:textId="5F7B8CD3" w:rsidR="00E07975" w:rsidRPr="00E07975" w:rsidRDefault="00E07975" w:rsidP="00E07975">
            <w:pPr>
              <w:jc w:val="both"/>
              <w:rPr>
                <w:rFonts w:ascii="Times New Roman" w:hAnsi="Times New Roman" w:cs="Times New Roman"/>
                <w:b/>
              </w:rPr>
            </w:pPr>
            <w:r>
              <w:rPr>
                <w:rFonts w:ascii="Times New Roman" w:hAnsi="Times New Roman" w:cs="Times New Roman"/>
                <w:b/>
              </w:rPr>
              <w:t>Quiz</w:t>
            </w:r>
          </w:p>
        </w:tc>
        <w:tc>
          <w:tcPr>
            <w:tcW w:w="2359" w:type="dxa"/>
            <w:gridSpan w:val="2"/>
            <w:tcBorders>
              <w:bottom w:val="single" w:sz="4" w:space="0" w:color="auto"/>
            </w:tcBorders>
          </w:tcPr>
          <w:p w14:paraId="6236C034" w14:textId="79D1AE5D" w:rsidR="00E07975" w:rsidRPr="00E07975" w:rsidRDefault="00E07975" w:rsidP="00E07975">
            <w:pPr>
              <w:jc w:val="both"/>
              <w:rPr>
                <w:rFonts w:ascii="Times New Roman" w:hAnsi="Times New Roman" w:cs="Times New Roman"/>
                <w:lang w:val="az-Latn-AZ"/>
              </w:rPr>
            </w:pPr>
          </w:p>
        </w:tc>
        <w:tc>
          <w:tcPr>
            <w:tcW w:w="2063" w:type="dxa"/>
            <w:tcBorders>
              <w:bottom w:val="single" w:sz="4" w:space="0" w:color="auto"/>
            </w:tcBorders>
          </w:tcPr>
          <w:p w14:paraId="697876DC" w14:textId="385721B8" w:rsidR="00E07975" w:rsidRPr="00E07975" w:rsidRDefault="00E07975" w:rsidP="00E07975">
            <w:pPr>
              <w:jc w:val="center"/>
              <w:rPr>
                <w:rFonts w:ascii="Times New Roman" w:hAnsi="Times New Roman" w:cs="Times New Roman"/>
                <w:b/>
                <w:bCs/>
                <w:lang w:val="az-Latn-AZ"/>
              </w:rPr>
            </w:pPr>
            <w:r w:rsidRPr="00E07975">
              <w:rPr>
                <w:rFonts w:ascii="Times New Roman" w:hAnsi="Times New Roman" w:cs="Times New Roman"/>
                <w:b/>
                <w:bCs/>
                <w:lang w:val="az-Latn-AZ"/>
              </w:rPr>
              <w:t>10</w:t>
            </w:r>
          </w:p>
        </w:tc>
      </w:tr>
      <w:tr w:rsidR="00E07975" w:rsidRPr="00E07975" w14:paraId="331475FF" w14:textId="77777777" w:rsidTr="00E07975">
        <w:trPr>
          <w:trHeight w:val="122"/>
        </w:trPr>
        <w:tc>
          <w:tcPr>
            <w:tcW w:w="2027" w:type="dxa"/>
            <w:gridSpan w:val="2"/>
            <w:vMerge/>
          </w:tcPr>
          <w:p w14:paraId="59D6B34C" w14:textId="77777777" w:rsidR="00E07975" w:rsidRPr="00E07975" w:rsidRDefault="00E07975" w:rsidP="00E07975">
            <w:pPr>
              <w:jc w:val="both"/>
              <w:rPr>
                <w:rFonts w:ascii="Times New Roman" w:hAnsi="Times New Roman" w:cs="Times New Roman"/>
                <w:b/>
              </w:rPr>
            </w:pPr>
          </w:p>
        </w:tc>
        <w:tc>
          <w:tcPr>
            <w:tcW w:w="3733" w:type="dxa"/>
            <w:gridSpan w:val="2"/>
            <w:tcBorders>
              <w:top w:val="single" w:sz="4" w:space="0" w:color="auto"/>
            </w:tcBorders>
          </w:tcPr>
          <w:p w14:paraId="1CA94307" w14:textId="01B56770" w:rsidR="00E07975" w:rsidRPr="00E07975" w:rsidRDefault="00E07975" w:rsidP="00E07975">
            <w:pPr>
              <w:jc w:val="both"/>
              <w:rPr>
                <w:rFonts w:ascii="Times New Roman" w:hAnsi="Times New Roman" w:cs="Times New Roman"/>
                <w:b/>
              </w:rPr>
            </w:pPr>
            <w:proofErr w:type="spellStart"/>
            <w:r>
              <w:rPr>
                <w:rFonts w:ascii="Times New Roman" w:hAnsi="Times New Roman" w:cs="Times New Roman"/>
                <w:b/>
              </w:rPr>
              <w:t>Tapşırıqlar</w:t>
            </w:r>
            <w:proofErr w:type="spellEnd"/>
          </w:p>
        </w:tc>
        <w:tc>
          <w:tcPr>
            <w:tcW w:w="2359" w:type="dxa"/>
            <w:gridSpan w:val="2"/>
            <w:tcBorders>
              <w:top w:val="single" w:sz="4" w:space="0" w:color="auto"/>
            </w:tcBorders>
          </w:tcPr>
          <w:p w14:paraId="247D23E9" w14:textId="77777777" w:rsidR="00E07975" w:rsidRPr="00E07975" w:rsidRDefault="00E07975" w:rsidP="00E07975">
            <w:pPr>
              <w:jc w:val="both"/>
              <w:rPr>
                <w:rFonts w:ascii="Times New Roman" w:hAnsi="Times New Roman" w:cs="Times New Roman"/>
                <w:lang w:val="az-Latn-AZ"/>
              </w:rPr>
            </w:pPr>
          </w:p>
        </w:tc>
        <w:tc>
          <w:tcPr>
            <w:tcW w:w="2063" w:type="dxa"/>
            <w:tcBorders>
              <w:top w:val="single" w:sz="4" w:space="0" w:color="auto"/>
            </w:tcBorders>
          </w:tcPr>
          <w:p w14:paraId="6FD7563E" w14:textId="274DF421" w:rsidR="00E07975" w:rsidRPr="00E07975" w:rsidRDefault="00E07975" w:rsidP="00E07975">
            <w:pPr>
              <w:jc w:val="center"/>
              <w:rPr>
                <w:rFonts w:ascii="Times New Roman" w:hAnsi="Times New Roman" w:cs="Times New Roman"/>
                <w:b/>
                <w:bCs/>
                <w:lang w:val="az-Latn-AZ"/>
              </w:rPr>
            </w:pPr>
            <w:r w:rsidRPr="00E07975">
              <w:rPr>
                <w:rFonts w:ascii="Times New Roman" w:hAnsi="Times New Roman" w:cs="Times New Roman"/>
                <w:b/>
                <w:bCs/>
                <w:lang w:val="az-Latn-AZ"/>
              </w:rPr>
              <w:t>5+5</w:t>
            </w:r>
          </w:p>
        </w:tc>
      </w:tr>
      <w:tr w:rsidR="00C72C95" w:rsidRPr="00E07975" w14:paraId="285047A8" w14:textId="77777777" w:rsidTr="00E07975">
        <w:tc>
          <w:tcPr>
            <w:tcW w:w="2027" w:type="dxa"/>
            <w:gridSpan w:val="2"/>
            <w:vMerge/>
          </w:tcPr>
          <w:p w14:paraId="334270FA" w14:textId="77777777" w:rsidR="00C72C95" w:rsidRPr="00E07975" w:rsidRDefault="00C72C95" w:rsidP="0077277B">
            <w:pPr>
              <w:jc w:val="both"/>
              <w:rPr>
                <w:rFonts w:ascii="Times New Roman" w:hAnsi="Times New Roman" w:cs="Times New Roman"/>
                <w:b/>
              </w:rPr>
            </w:pPr>
          </w:p>
        </w:tc>
        <w:tc>
          <w:tcPr>
            <w:tcW w:w="3733" w:type="dxa"/>
            <w:gridSpan w:val="2"/>
          </w:tcPr>
          <w:p w14:paraId="16F4EF34" w14:textId="057480F2" w:rsidR="00C72C95" w:rsidRPr="00E07975" w:rsidRDefault="00C72C95" w:rsidP="0077277B">
            <w:pPr>
              <w:jc w:val="both"/>
              <w:rPr>
                <w:rFonts w:ascii="Times New Roman" w:hAnsi="Times New Roman" w:cs="Times New Roman"/>
                <w:b/>
                <w:color w:val="000000"/>
                <w:lang w:val="az-Latn-AZ"/>
              </w:rPr>
            </w:pPr>
            <w:r w:rsidRPr="00E07975">
              <w:rPr>
                <w:rFonts w:ascii="Times New Roman" w:hAnsi="Times New Roman" w:cs="Times New Roman"/>
                <w:b/>
                <w:color w:val="000000"/>
                <w:lang w:val="az-Latn-AZ"/>
              </w:rPr>
              <w:t>Aralıq imtahanı</w:t>
            </w:r>
          </w:p>
        </w:tc>
        <w:tc>
          <w:tcPr>
            <w:tcW w:w="2359" w:type="dxa"/>
            <w:gridSpan w:val="2"/>
          </w:tcPr>
          <w:p w14:paraId="4D896333" w14:textId="77777777" w:rsidR="00C72C95" w:rsidRPr="00E07975" w:rsidRDefault="00C72C95" w:rsidP="0077277B">
            <w:pPr>
              <w:jc w:val="both"/>
              <w:rPr>
                <w:rFonts w:ascii="Times New Roman" w:hAnsi="Times New Roman" w:cs="Times New Roman"/>
                <w:lang w:val="az-Latn-AZ"/>
              </w:rPr>
            </w:pPr>
          </w:p>
        </w:tc>
        <w:tc>
          <w:tcPr>
            <w:tcW w:w="2063" w:type="dxa"/>
          </w:tcPr>
          <w:p w14:paraId="2AAF760B" w14:textId="0AECCFFD" w:rsidR="00C72C95" w:rsidRPr="00E07975" w:rsidRDefault="00C72C95" w:rsidP="00E07975">
            <w:pPr>
              <w:jc w:val="center"/>
              <w:rPr>
                <w:rFonts w:ascii="Times New Roman" w:hAnsi="Times New Roman" w:cs="Times New Roman"/>
                <w:b/>
                <w:bCs/>
                <w:lang w:val="az-Latn-AZ"/>
              </w:rPr>
            </w:pPr>
            <w:r w:rsidRPr="00E07975">
              <w:rPr>
                <w:rFonts w:ascii="Times New Roman" w:hAnsi="Times New Roman" w:cs="Times New Roman"/>
                <w:b/>
                <w:bCs/>
                <w:lang w:val="az-Latn-AZ"/>
              </w:rPr>
              <w:t>30</w:t>
            </w:r>
          </w:p>
        </w:tc>
      </w:tr>
      <w:tr w:rsidR="00EC498C" w:rsidRPr="00E07975" w14:paraId="7D3173E2" w14:textId="77777777" w:rsidTr="00E07975">
        <w:tc>
          <w:tcPr>
            <w:tcW w:w="2027" w:type="dxa"/>
            <w:gridSpan w:val="2"/>
            <w:vMerge/>
          </w:tcPr>
          <w:p w14:paraId="14CECC3E" w14:textId="77777777" w:rsidR="00EC498C" w:rsidRPr="00E07975" w:rsidRDefault="00EC498C" w:rsidP="0077277B">
            <w:pPr>
              <w:jc w:val="both"/>
              <w:rPr>
                <w:rFonts w:ascii="Times New Roman" w:hAnsi="Times New Roman" w:cs="Times New Roman"/>
                <w:b/>
              </w:rPr>
            </w:pPr>
          </w:p>
        </w:tc>
        <w:tc>
          <w:tcPr>
            <w:tcW w:w="3733" w:type="dxa"/>
            <w:gridSpan w:val="2"/>
          </w:tcPr>
          <w:p w14:paraId="5C7E1C52" w14:textId="382C1F94" w:rsidR="00EC498C" w:rsidRPr="00E07975" w:rsidRDefault="00EC498C" w:rsidP="0077277B">
            <w:pPr>
              <w:autoSpaceDE w:val="0"/>
              <w:autoSpaceDN w:val="0"/>
              <w:adjustRightInd w:val="0"/>
              <w:jc w:val="both"/>
              <w:rPr>
                <w:rFonts w:ascii="Times New Roman" w:hAnsi="Times New Roman" w:cs="Times New Roman"/>
                <w:b/>
                <w:color w:val="000000"/>
              </w:rPr>
            </w:pPr>
            <w:r w:rsidRPr="00E07975">
              <w:rPr>
                <w:rFonts w:ascii="Times New Roman" w:hAnsi="Times New Roman" w:cs="Times New Roman"/>
                <w:b/>
              </w:rPr>
              <w:t xml:space="preserve">Final </w:t>
            </w:r>
            <w:proofErr w:type="spellStart"/>
            <w:r w:rsidRPr="00E07975">
              <w:rPr>
                <w:rFonts w:ascii="Times New Roman" w:hAnsi="Times New Roman" w:cs="Times New Roman"/>
                <w:b/>
              </w:rPr>
              <w:t>imtahanı</w:t>
            </w:r>
            <w:proofErr w:type="spellEnd"/>
          </w:p>
        </w:tc>
        <w:tc>
          <w:tcPr>
            <w:tcW w:w="2359" w:type="dxa"/>
            <w:gridSpan w:val="2"/>
          </w:tcPr>
          <w:p w14:paraId="6D115FA9" w14:textId="77777777" w:rsidR="00EC498C" w:rsidRPr="00E07975" w:rsidRDefault="00EC498C" w:rsidP="0077277B">
            <w:pPr>
              <w:jc w:val="both"/>
              <w:rPr>
                <w:rFonts w:ascii="Times New Roman" w:hAnsi="Times New Roman" w:cs="Times New Roman"/>
                <w:lang w:val="az-Latn-AZ"/>
              </w:rPr>
            </w:pPr>
          </w:p>
        </w:tc>
        <w:tc>
          <w:tcPr>
            <w:tcW w:w="2063" w:type="dxa"/>
          </w:tcPr>
          <w:p w14:paraId="4E8FC97C" w14:textId="04523468" w:rsidR="00EC498C" w:rsidRPr="00E07975" w:rsidRDefault="00713FC7" w:rsidP="00E07975">
            <w:pPr>
              <w:jc w:val="center"/>
              <w:rPr>
                <w:rFonts w:ascii="Times New Roman" w:hAnsi="Times New Roman" w:cs="Times New Roman"/>
                <w:b/>
                <w:bCs/>
                <w:lang w:val="az-Latn-AZ"/>
              </w:rPr>
            </w:pPr>
            <w:r w:rsidRPr="00E07975">
              <w:rPr>
                <w:rFonts w:ascii="Times New Roman" w:hAnsi="Times New Roman" w:cs="Times New Roman"/>
                <w:b/>
                <w:bCs/>
                <w:lang w:val="az-Latn-AZ"/>
              </w:rPr>
              <w:t>40</w:t>
            </w:r>
          </w:p>
        </w:tc>
      </w:tr>
      <w:tr w:rsidR="00EC498C" w:rsidRPr="00E07975" w14:paraId="7167FC73" w14:textId="77777777" w:rsidTr="00E07975">
        <w:tc>
          <w:tcPr>
            <w:tcW w:w="2027" w:type="dxa"/>
            <w:gridSpan w:val="2"/>
            <w:vMerge/>
          </w:tcPr>
          <w:p w14:paraId="6D379D22" w14:textId="77777777" w:rsidR="00EC498C" w:rsidRPr="00E07975" w:rsidRDefault="00EC498C" w:rsidP="0077277B">
            <w:pPr>
              <w:jc w:val="both"/>
              <w:rPr>
                <w:rFonts w:ascii="Times New Roman" w:hAnsi="Times New Roman" w:cs="Times New Roman"/>
                <w:b/>
              </w:rPr>
            </w:pPr>
          </w:p>
        </w:tc>
        <w:tc>
          <w:tcPr>
            <w:tcW w:w="3733" w:type="dxa"/>
            <w:gridSpan w:val="2"/>
          </w:tcPr>
          <w:p w14:paraId="09942142" w14:textId="3F5056A3" w:rsidR="00EC498C" w:rsidRPr="00E07975" w:rsidRDefault="00EC498C" w:rsidP="0077277B">
            <w:pPr>
              <w:autoSpaceDE w:val="0"/>
              <w:autoSpaceDN w:val="0"/>
              <w:adjustRightInd w:val="0"/>
              <w:jc w:val="both"/>
              <w:rPr>
                <w:rFonts w:ascii="Times New Roman" w:hAnsi="Times New Roman" w:cs="Times New Roman"/>
                <w:b/>
                <w:color w:val="000000"/>
                <w:lang w:val="az-Latn-AZ"/>
              </w:rPr>
            </w:pPr>
            <w:r w:rsidRPr="00E07975">
              <w:rPr>
                <w:rFonts w:ascii="Times New Roman" w:hAnsi="Times New Roman" w:cs="Times New Roman"/>
                <w:b/>
                <w:color w:val="000000"/>
                <w:lang w:val="az-Latn-AZ"/>
              </w:rPr>
              <w:t>Yekun</w:t>
            </w:r>
          </w:p>
        </w:tc>
        <w:tc>
          <w:tcPr>
            <w:tcW w:w="2359" w:type="dxa"/>
            <w:gridSpan w:val="2"/>
          </w:tcPr>
          <w:p w14:paraId="12CC96DA" w14:textId="77777777" w:rsidR="00EC498C" w:rsidRPr="00E07975" w:rsidRDefault="00EC498C" w:rsidP="0077277B">
            <w:pPr>
              <w:jc w:val="both"/>
              <w:rPr>
                <w:rFonts w:ascii="Times New Roman" w:hAnsi="Times New Roman" w:cs="Times New Roman"/>
                <w:lang w:val="az-Latn-AZ"/>
              </w:rPr>
            </w:pPr>
          </w:p>
        </w:tc>
        <w:tc>
          <w:tcPr>
            <w:tcW w:w="2063" w:type="dxa"/>
          </w:tcPr>
          <w:p w14:paraId="4DC3F3AC" w14:textId="6C2A9BFE" w:rsidR="00EC498C" w:rsidRPr="00E07975" w:rsidRDefault="00EC498C" w:rsidP="00E07975">
            <w:pPr>
              <w:jc w:val="center"/>
              <w:rPr>
                <w:rFonts w:ascii="Times New Roman" w:hAnsi="Times New Roman" w:cs="Times New Roman"/>
                <w:b/>
                <w:bCs/>
                <w:lang w:val="az-Latn-AZ"/>
              </w:rPr>
            </w:pPr>
            <w:r w:rsidRPr="00E07975">
              <w:rPr>
                <w:rFonts w:ascii="Times New Roman" w:hAnsi="Times New Roman" w:cs="Times New Roman"/>
                <w:b/>
                <w:bCs/>
                <w:lang w:val="az-Latn-AZ"/>
              </w:rPr>
              <w:t>100</w:t>
            </w:r>
          </w:p>
        </w:tc>
      </w:tr>
      <w:tr w:rsidR="00EC498C" w:rsidRPr="00AE70EF" w14:paraId="28920064" w14:textId="77777777" w:rsidTr="00E07975">
        <w:tc>
          <w:tcPr>
            <w:tcW w:w="2027" w:type="dxa"/>
            <w:gridSpan w:val="2"/>
          </w:tcPr>
          <w:p w14:paraId="3DC6B589" w14:textId="77777777" w:rsidR="00EC498C" w:rsidRPr="00E07975" w:rsidRDefault="00EC498C" w:rsidP="0077277B">
            <w:pPr>
              <w:jc w:val="both"/>
              <w:rPr>
                <w:rFonts w:ascii="Times New Roman" w:hAnsi="Times New Roman" w:cs="Times New Roman"/>
                <w:b/>
              </w:rPr>
            </w:pPr>
            <w:proofErr w:type="spellStart"/>
            <w:r w:rsidRPr="00E07975">
              <w:rPr>
                <w:rFonts w:ascii="Times New Roman" w:hAnsi="Times New Roman" w:cs="Times New Roman"/>
                <w:b/>
              </w:rPr>
              <w:t>Kursun</w:t>
            </w:r>
            <w:proofErr w:type="spellEnd"/>
            <w:r w:rsidRPr="00E07975">
              <w:rPr>
                <w:rFonts w:ascii="Times New Roman" w:hAnsi="Times New Roman" w:cs="Times New Roman"/>
                <w:b/>
              </w:rPr>
              <w:t xml:space="preserve"> </w:t>
            </w:r>
            <w:proofErr w:type="spellStart"/>
            <w:r w:rsidRPr="00E07975">
              <w:rPr>
                <w:rFonts w:ascii="Times New Roman" w:hAnsi="Times New Roman" w:cs="Times New Roman"/>
                <w:b/>
              </w:rPr>
              <w:t>təsviri</w:t>
            </w:r>
            <w:proofErr w:type="spellEnd"/>
          </w:p>
        </w:tc>
        <w:tc>
          <w:tcPr>
            <w:tcW w:w="8155" w:type="dxa"/>
            <w:gridSpan w:val="5"/>
          </w:tcPr>
          <w:p w14:paraId="4E6EA569" w14:textId="24DB15EF" w:rsidR="00EC498C" w:rsidRPr="00E07975" w:rsidRDefault="0076519D" w:rsidP="00555E8B">
            <w:pPr>
              <w:ind w:firstLine="720"/>
              <w:jc w:val="both"/>
              <w:rPr>
                <w:rFonts w:ascii="Times New Roman" w:hAnsi="Times New Roman" w:cs="Times New Roman"/>
                <w:lang w:val="az-Latn-AZ"/>
              </w:rPr>
            </w:pPr>
            <w:r w:rsidRPr="00E07975">
              <w:rPr>
                <w:rFonts w:ascii="Times New Roman" w:hAnsi="Times New Roman" w:cs="Times New Roman"/>
                <w:lang w:val="az-Latn-AZ"/>
              </w:rPr>
              <w:t xml:space="preserve">Dialektlər dilin canlı arxivi hesab olunur. Tarixən dildə baş vermiş dəyişiklikləri </w:t>
            </w:r>
            <w:r w:rsidRPr="00E07975">
              <w:rPr>
                <w:rFonts w:ascii="Times New Roman" w:hAnsi="Times New Roman" w:cs="Times New Roman"/>
                <w:lang w:val="az-Latn-AZ"/>
              </w:rPr>
              <w:lastRenderedPageBreak/>
              <w:t>izləmək baxımından dialektologiyanın nəticələri olduqca əhəmiyyətlidir. Azərbaycan dili dialektləri barədə ilk dəfə M.Kazımbəy, alman alimi K.Foy araşdırmalar aparsa da şivələrin elmi əsaslarla ardıcıl şəkildə tədqiqinə keçən yüzilliyin 20-30-cu illərindən başlanmışdır. Ilkin mərhələdə şivələrin əksəriyyətinə dair dialektoloji material toplanılır.Bununla yanaşı, Bakı, İsmayıllı, Mərəzə, Quba, Ağdam və b.şivələr təsviri metodla tədqiq olunur.Kifayət qədər material toplanması, tədqiq olunan şivələrin sayının çoxalması dialektoloji tədqiqatların müqayisəli-tarixi metod müstəvisində aparılmasına zəmin yaradır.</w:t>
            </w:r>
            <w:r w:rsidR="00113C4D" w:rsidRPr="00E07975">
              <w:rPr>
                <w:rFonts w:ascii="Times New Roman" w:hAnsi="Times New Roman" w:cs="Times New Roman"/>
                <w:lang w:val="az-Latn-AZ"/>
              </w:rPr>
              <w:t xml:space="preserve"> </w:t>
            </w:r>
            <w:r w:rsidRPr="00E07975">
              <w:rPr>
                <w:rFonts w:ascii="Times New Roman" w:hAnsi="Times New Roman" w:cs="Times New Roman"/>
                <w:lang w:val="az-Latn-AZ"/>
              </w:rPr>
              <w:t>XX yüzilliyin 60-70-ci illərindən etibarən dialektoloji araşdırmalarda şivələr bir-biri ilə müqayisəyə cəlb edilir, ümumi və fərqli xüsusiyyətləri müəyyənləşdirilir. Qədim yazılı abidələrlə və digər türk dilləri ilə aparılan müqayisələr nəticəsində qədim xüsusiyyətlər aşkara çıxarılır.Şivələr arasında ümumi xüsusiyyətlər şivə qruplarını, fərqli cəhətlər dialekt sərhədlərini müəyyənləşdirməyə imkan verir.</w:t>
            </w:r>
          </w:p>
          <w:p w14:paraId="0B2F1700" w14:textId="4116B100" w:rsidR="00113C4D" w:rsidRPr="00E07975" w:rsidRDefault="00113C4D" w:rsidP="00960720">
            <w:pPr>
              <w:ind w:firstLine="709"/>
              <w:jc w:val="both"/>
              <w:rPr>
                <w:rFonts w:ascii="Times New Roman" w:hAnsi="Times New Roman" w:cs="Times New Roman"/>
                <w:lang w:val="az-Latn-AZ"/>
              </w:rPr>
            </w:pPr>
            <w:r w:rsidRPr="00E07975">
              <w:rPr>
                <w:rFonts w:ascii="Times New Roman" w:hAnsi="Times New Roman" w:cs="Times New Roman"/>
                <w:lang w:val="az-Latn-AZ"/>
              </w:rPr>
              <w:t xml:space="preserve">Tarixi dialektologiya </w:t>
            </w:r>
            <w:r w:rsidR="00960720" w:rsidRPr="00E07975">
              <w:rPr>
                <w:rFonts w:ascii="Times New Roman" w:hAnsi="Times New Roman" w:cs="Times New Roman"/>
                <w:lang w:val="az-Latn-AZ"/>
              </w:rPr>
              <w:t>xüsusi mövzusu və vəzifələri olan dilçilik sahəsidir. İ</w:t>
            </w:r>
            <w:r w:rsidRPr="00E07975">
              <w:rPr>
                <w:rFonts w:ascii="Times New Roman" w:hAnsi="Times New Roman" w:cs="Times New Roman"/>
                <w:lang w:val="az-Latn-AZ"/>
              </w:rPr>
              <w:t>stə</w:t>
            </w:r>
            <w:r w:rsidR="00960720" w:rsidRPr="00E07975">
              <w:rPr>
                <w:rFonts w:ascii="Times New Roman" w:hAnsi="Times New Roman" w:cs="Times New Roman"/>
                <w:lang w:val="az-Latn-AZ"/>
              </w:rPr>
              <w:t>r dilçilik, istərsə də tarix baxımından tarixi dialektologiya xüsusi əhəmiyyətə malikdir. Tarixi dialektologiya dilin və xalqın tarixinin daha dəqiq, daha əsaslı öyrənilməsi yolunda geniş imkanlar açır, dil tarixinin bəzi məsələlərinin izahında həlledici söz deyə bilir. Dilin dialekt bölünməsi (üzvlənməsi), onun təkamülündə meydana çıxan innovasiya (dilin ilkin formalarının dəyişməsi) hallarının müəyyənləşdirilməsi, etnogenez probleminin, eləcə də konkret dilin başqa yaxın qohum dillərlə ortaq və ayrılan xüsusiyyətlərinin geniş və hərtərəfli təhlili tarixi-dialektoloji tədqiqat nəticəsində mümkündür.</w:t>
            </w:r>
          </w:p>
        </w:tc>
      </w:tr>
      <w:tr w:rsidR="00D05025" w:rsidRPr="00AE70EF" w14:paraId="76D9EDDC" w14:textId="77777777" w:rsidTr="00E07975">
        <w:tc>
          <w:tcPr>
            <w:tcW w:w="2027" w:type="dxa"/>
            <w:gridSpan w:val="2"/>
          </w:tcPr>
          <w:p w14:paraId="0425C84F" w14:textId="77777777" w:rsidR="00D05025" w:rsidRPr="00E07975" w:rsidRDefault="00D05025" w:rsidP="0077277B">
            <w:pPr>
              <w:jc w:val="both"/>
              <w:rPr>
                <w:rFonts w:ascii="Times New Roman" w:hAnsi="Times New Roman" w:cs="Times New Roman"/>
                <w:b/>
                <w:lang w:val="az-Latn-AZ"/>
              </w:rPr>
            </w:pPr>
            <w:r w:rsidRPr="00E07975">
              <w:rPr>
                <w:rFonts w:ascii="Times New Roman" w:hAnsi="Times New Roman" w:cs="Times New Roman"/>
                <w:b/>
                <w:lang w:val="az-Latn-AZ"/>
              </w:rPr>
              <w:lastRenderedPageBreak/>
              <w:t xml:space="preserve">Kursun məqsədləri </w:t>
            </w:r>
          </w:p>
        </w:tc>
        <w:tc>
          <w:tcPr>
            <w:tcW w:w="8155" w:type="dxa"/>
            <w:gridSpan w:val="5"/>
          </w:tcPr>
          <w:p w14:paraId="2E1C445D" w14:textId="730FEAB0" w:rsidR="0076519D" w:rsidRPr="00E07975" w:rsidRDefault="0022275F" w:rsidP="0076519D">
            <w:pPr>
              <w:ind w:firstLine="426"/>
              <w:jc w:val="both"/>
              <w:rPr>
                <w:rFonts w:ascii="Times New Roman" w:hAnsi="Times New Roman" w:cs="Times New Roman"/>
                <w:lang w:val="az-Latn-AZ"/>
              </w:rPr>
            </w:pPr>
            <w:r w:rsidRPr="00E07975">
              <w:rPr>
                <w:rFonts w:ascii="Times New Roman" w:hAnsi="Times New Roman" w:cs="Times New Roman"/>
                <w:lang w:val="az-Latn-AZ"/>
              </w:rPr>
              <w:t>Tarixi dialektologiya</w:t>
            </w:r>
            <w:r w:rsidR="0076519D" w:rsidRPr="00E07975">
              <w:rPr>
                <w:rFonts w:ascii="Times New Roman" w:hAnsi="Times New Roman" w:cs="Times New Roman"/>
                <w:lang w:val="az-Latn-AZ"/>
              </w:rPr>
              <w:t xml:space="preserve"> müstəqil fənn </w:t>
            </w:r>
            <w:r w:rsidR="0027661A" w:rsidRPr="00E07975">
              <w:rPr>
                <w:rFonts w:ascii="Times New Roman" w:hAnsi="Times New Roman" w:cs="Times New Roman"/>
                <w:lang w:val="az-Latn-AZ"/>
              </w:rPr>
              <w:t xml:space="preserve">kimi </w:t>
            </w:r>
            <w:r w:rsidRPr="00E07975">
              <w:rPr>
                <w:rFonts w:ascii="Times New Roman" w:hAnsi="Times New Roman" w:cs="Times New Roman"/>
                <w:lang w:val="az-Latn-AZ"/>
              </w:rPr>
              <w:t>XXI yüzilliyin əvvəllərindən</w:t>
            </w:r>
            <w:r w:rsidR="0076519D" w:rsidRPr="00E07975">
              <w:rPr>
                <w:rFonts w:ascii="Times New Roman" w:hAnsi="Times New Roman" w:cs="Times New Roman"/>
                <w:lang w:val="az-Latn-AZ"/>
              </w:rPr>
              <w:t xml:space="preserve"> ali məktəblərin filologiya fakültələrində </w:t>
            </w:r>
            <w:r w:rsidR="0027661A" w:rsidRPr="00E07975">
              <w:rPr>
                <w:rFonts w:ascii="Times New Roman" w:hAnsi="Times New Roman" w:cs="Times New Roman"/>
                <w:lang w:val="az-Latn-AZ"/>
              </w:rPr>
              <w:t xml:space="preserve">ali təhsilin magistratura səviyyəsində </w:t>
            </w:r>
            <w:r w:rsidR="0076519D" w:rsidRPr="00E07975">
              <w:rPr>
                <w:rFonts w:ascii="Times New Roman" w:hAnsi="Times New Roman" w:cs="Times New Roman"/>
                <w:lang w:val="az-Latn-AZ"/>
              </w:rPr>
              <w:t xml:space="preserve">tədris olunur. Bu fənnin tədrisində əsas </w:t>
            </w:r>
            <w:r w:rsidR="0076519D" w:rsidRPr="00E07975">
              <w:rPr>
                <w:rFonts w:ascii="Times New Roman" w:hAnsi="Times New Roman" w:cs="Times New Roman"/>
                <w:u w:val="single"/>
                <w:lang w:val="az-Latn-AZ"/>
              </w:rPr>
              <w:t>məqsəd</w:t>
            </w:r>
            <w:r w:rsidR="0076519D" w:rsidRPr="00E07975">
              <w:rPr>
                <w:rFonts w:ascii="Times New Roman" w:hAnsi="Times New Roman" w:cs="Times New Roman"/>
                <w:lang w:val="az-Latn-AZ"/>
              </w:rPr>
              <w:t xml:space="preserve"> tələbələri dialektologiyanın nəzəri məsələləri ilə tanış etmək, şivələrin fonetik, leksik və qrammatik quruluşu barədə məlumat verməkdir.</w:t>
            </w:r>
          </w:p>
          <w:p w14:paraId="0D776859" w14:textId="77777777" w:rsidR="0076519D" w:rsidRPr="00E07975" w:rsidRDefault="0076519D" w:rsidP="0076519D">
            <w:pPr>
              <w:ind w:firstLine="426"/>
              <w:jc w:val="both"/>
              <w:rPr>
                <w:rFonts w:ascii="Times New Roman" w:hAnsi="Times New Roman" w:cs="Times New Roman"/>
                <w:lang w:val="az-Latn-AZ"/>
              </w:rPr>
            </w:pPr>
            <w:r w:rsidRPr="00E07975">
              <w:rPr>
                <w:rFonts w:ascii="Times New Roman" w:hAnsi="Times New Roman" w:cs="Times New Roman"/>
                <w:lang w:val="az-Latn-AZ"/>
              </w:rPr>
              <w:t>Tədris prosesində bir sıra vəzifələr yerinə yetirilir:</w:t>
            </w:r>
          </w:p>
          <w:p w14:paraId="38EAD987" w14:textId="77777777" w:rsidR="0076519D" w:rsidRPr="00E07975" w:rsidRDefault="0076519D" w:rsidP="0076519D">
            <w:pPr>
              <w:ind w:firstLine="426"/>
              <w:jc w:val="both"/>
              <w:rPr>
                <w:rFonts w:ascii="Times New Roman" w:hAnsi="Times New Roman" w:cs="Times New Roman"/>
                <w:lang w:val="az-Latn-AZ"/>
              </w:rPr>
            </w:pPr>
            <w:r w:rsidRPr="00E07975">
              <w:rPr>
                <w:rFonts w:ascii="Times New Roman" w:hAnsi="Times New Roman" w:cs="Times New Roman"/>
                <w:lang w:val="az-Latn-AZ"/>
              </w:rPr>
              <w:t>-dialektologiyanın əsas anlayış və terminlərinin mahiyyəti izah olunur və onlarla bağlı mövcud mübahisələrə aydınlıq gətirilir;</w:t>
            </w:r>
          </w:p>
          <w:p w14:paraId="24A7D68D" w14:textId="77777777" w:rsidR="0076519D" w:rsidRPr="00E07975" w:rsidRDefault="0076519D" w:rsidP="0076519D">
            <w:pPr>
              <w:ind w:firstLine="426"/>
              <w:jc w:val="both"/>
              <w:rPr>
                <w:rFonts w:ascii="Times New Roman" w:hAnsi="Times New Roman" w:cs="Times New Roman"/>
                <w:lang w:val="az-Latn-AZ"/>
              </w:rPr>
            </w:pPr>
            <w:r w:rsidRPr="00E07975">
              <w:rPr>
                <w:rFonts w:ascii="Times New Roman" w:hAnsi="Times New Roman" w:cs="Times New Roman"/>
                <w:lang w:val="az-Latn-AZ"/>
              </w:rPr>
              <w:t>-dialektologiyanın öyrədilməsinin əhəmiyyəti, başqa elmlərlə, xüsusilə dil tarixi, ədəbi dil, etnik tarix, folklor, etnoqrafiya və s.elmlərlə əlaqəsi müəyyənləşdirilir.</w:t>
            </w:r>
          </w:p>
          <w:p w14:paraId="55DEB623" w14:textId="77777777" w:rsidR="0076519D" w:rsidRPr="00E07975" w:rsidRDefault="0076519D" w:rsidP="0076519D">
            <w:pPr>
              <w:ind w:firstLine="426"/>
              <w:jc w:val="both"/>
              <w:rPr>
                <w:rFonts w:ascii="Times New Roman" w:hAnsi="Times New Roman" w:cs="Times New Roman"/>
                <w:lang w:val="az-Latn-AZ"/>
              </w:rPr>
            </w:pPr>
            <w:r w:rsidRPr="00E07975">
              <w:rPr>
                <w:rFonts w:ascii="Times New Roman" w:hAnsi="Times New Roman" w:cs="Times New Roman"/>
                <w:lang w:val="az-Latn-AZ"/>
              </w:rPr>
              <w:t>-dialektlərin tarixi inkişaf yoluna nəzər salınır, dialektlərin yaranma səbəbləri, ədəbi dillə dialektlərin bir-birinə qarşılıqlı təsiri, şivələrin müasir səviyyəsi diqqətə çatdırılır.</w:t>
            </w:r>
          </w:p>
          <w:p w14:paraId="5BFE5187" w14:textId="77777777" w:rsidR="0076519D" w:rsidRPr="00E07975" w:rsidRDefault="0076519D" w:rsidP="0076519D">
            <w:pPr>
              <w:ind w:firstLine="426"/>
              <w:jc w:val="both"/>
              <w:rPr>
                <w:rFonts w:ascii="Times New Roman" w:hAnsi="Times New Roman" w:cs="Times New Roman"/>
                <w:lang w:val="az-Latn-AZ"/>
              </w:rPr>
            </w:pPr>
            <w:r w:rsidRPr="00E07975">
              <w:rPr>
                <w:rFonts w:ascii="Times New Roman" w:hAnsi="Times New Roman" w:cs="Times New Roman"/>
                <w:lang w:val="az-Latn-AZ"/>
              </w:rPr>
              <w:t>-Azərbaycan dili şivələrinin tədqiq tarixi geniş şəkildə işıqlandırılır; həm respublikamızda, həm də xaricdə tədqiqi barədə məlumat verilir.</w:t>
            </w:r>
          </w:p>
          <w:p w14:paraId="468A88B3" w14:textId="77777777" w:rsidR="0076519D" w:rsidRPr="00E07975" w:rsidRDefault="0076519D" w:rsidP="0076519D">
            <w:pPr>
              <w:ind w:firstLine="426"/>
              <w:jc w:val="both"/>
              <w:rPr>
                <w:rFonts w:ascii="Times New Roman" w:hAnsi="Times New Roman" w:cs="Times New Roman"/>
                <w:lang w:val="az-Latn-AZ"/>
              </w:rPr>
            </w:pPr>
            <w:r w:rsidRPr="00E07975">
              <w:rPr>
                <w:rFonts w:ascii="Times New Roman" w:hAnsi="Times New Roman" w:cs="Times New Roman"/>
                <w:lang w:val="az-Latn-AZ"/>
              </w:rPr>
              <w:t>-şivələrin bölgüsünə tədris zamanı mühüm yer verilir, ayrı-ayrı alimlərin təsnifatı təhlil olunur, nöqsanları göstərilir, qarşıya qoyulan fərqlər qeyd edilir.</w:t>
            </w:r>
          </w:p>
          <w:p w14:paraId="38823938" w14:textId="5DF5AA87" w:rsidR="00D05025" w:rsidRPr="00E07975" w:rsidRDefault="0076519D" w:rsidP="0076519D">
            <w:pPr>
              <w:ind w:firstLine="426"/>
              <w:jc w:val="both"/>
              <w:rPr>
                <w:rFonts w:ascii="Times New Roman" w:hAnsi="Times New Roman" w:cs="Times New Roman"/>
                <w:lang w:val="az-Latn-AZ"/>
              </w:rPr>
            </w:pPr>
            <w:r w:rsidRPr="00E07975">
              <w:rPr>
                <w:rFonts w:ascii="Times New Roman" w:hAnsi="Times New Roman" w:cs="Times New Roman"/>
                <w:lang w:val="az-Latn-AZ"/>
              </w:rPr>
              <w:t>-şivələrin fonetik, leksik, qrammatik quruluşu ayrılıqda tədris olunur, şivələrin ümumi və fərqli xüsusiyyətləri müəyyənləşdirilir. Şivələrdəki qədim xüsusiyyətlər yazılı abidələrin materialları ilə müqayisədə aşkara çıxarılır.</w:t>
            </w:r>
          </w:p>
        </w:tc>
      </w:tr>
      <w:tr w:rsidR="00D05025" w:rsidRPr="00AE70EF" w14:paraId="33E7BC59" w14:textId="77777777" w:rsidTr="00E07975">
        <w:tc>
          <w:tcPr>
            <w:tcW w:w="2027" w:type="dxa"/>
            <w:gridSpan w:val="2"/>
          </w:tcPr>
          <w:p w14:paraId="21870CEE" w14:textId="72FB21F6" w:rsidR="00D05025" w:rsidRPr="00E07975" w:rsidRDefault="0074092E" w:rsidP="0077277B">
            <w:pPr>
              <w:jc w:val="both"/>
              <w:rPr>
                <w:rFonts w:ascii="Times New Roman" w:hAnsi="Times New Roman" w:cs="Times New Roman"/>
                <w:b/>
                <w:lang w:val="az-Latn-AZ"/>
              </w:rPr>
            </w:pPr>
            <w:proofErr w:type="spellStart"/>
            <w:r w:rsidRPr="00E07975">
              <w:rPr>
                <w:rFonts w:ascii="Times New Roman" w:hAnsi="Times New Roman" w:cs="Times New Roman"/>
                <w:b/>
              </w:rPr>
              <w:t>Tədrisin</w:t>
            </w:r>
            <w:proofErr w:type="spellEnd"/>
            <w:r w:rsidRPr="00E07975">
              <w:rPr>
                <w:rFonts w:ascii="Times New Roman" w:hAnsi="Times New Roman" w:cs="Times New Roman"/>
                <w:b/>
                <w:spacing w:val="1"/>
              </w:rPr>
              <w:t xml:space="preserve"> </w:t>
            </w:r>
            <w:r w:rsidRPr="00E07975">
              <w:rPr>
                <w:rFonts w:ascii="Times New Roman" w:hAnsi="Times New Roman" w:cs="Times New Roman"/>
                <w:b/>
                <w:w w:val="95"/>
              </w:rPr>
              <w:t>(</w:t>
            </w:r>
            <w:proofErr w:type="spellStart"/>
            <w:r w:rsidRPr="00E07975">
              <w:rPr>
                <w:rFonts w:ascii="Times New Roman" w:hAnsi="Times New Roman" w:cs="Times New Roman"/>
                <w:b/>
                <w:w w:val="95"/>
              </w:rPr>
              <w:t>öyrənmənin</w:t>
            </w:r>
            <w:proofErr w:type="spellEnd"/>
            <w:r w:rsidRPr="00E07975">
              <w:rPr>
                <w:rFonts w:ascii="Times New Roman" w:hAnsi="Times New Roman" w:cs="Times New Roman"/>
                <w:b/>
                <w:w w:val="95"/>
              </w:rPr>
              <w:t>)</w:t>
            </w:r>
            <w:r w:rsidRPr="00E07975">
              <w:rPr>
                <w:rFonts w:ascii="Times New Roman" w:hAnsi="Times New Roman" w:cs="Times New Roman"/>
                <w:b/>
                <w:spacing w:val="1"/>
                <w:w w:val="95"/>
              </w:rPr>
              <w:t xml:space="preserve"> </w:t>
            </w:r>
            <w:proofErr w:type="spellStart"/>
            <w:r w:rsidRPr="00E07975">
              <w:rPr>
                <w:rFonts w:ascii="Times New Roman" w:hAnsi="Times New Roman" w:cs="Times New Roman"/>
                <w:b/>
              </w:rPr>
              <w:t>nəticələri</w:t>
            </w:r>
            <w:proofErr w:type="spellEnd"/>
          </w:p>
        </w:tc>
        <w:tc>
          <w:tcPr>
            <w:tcW w:w="8155" w:type="dxa"/>
            <w:gridSpan w:val="5"/>
          </w:tcPr>
          <w:p w14:paraId="565071AE" w14:textId="77777777" w:rsidR="008F4F3B" w:rsidRPr="00E07975" w:rsidRDefault="008F4F3B" w:rsidP="00E07975">
            <w:pPr>
              <w:jc w:val="both"/>
              <w:rPr>
                <w:rFonts w:ascii="Times New Roman" w:hAnsi="Times New Roman" w:cs="Times New Roman"/>
                <w:lang w:val="az-Latn-AZ"/>
              </w:rPr>
            </w:pPr>
            <w:r w:rsidRPr="00E07975">
              <w:rPr>
                <w:rFonts w:ascii="Times New Roman" w:hAnsi="Times New Roman" w:cs="Times New Roman"/>
                <w:lang w:val="az-Latn-AZ"/>
              </w:rPr>
              <w:t>Tədrisin nəticəsi olaraq tələbələr öyrənir:</w:t>
            </w:r>
          </w:p>
          <w:p w14:paraId="2FBC8C06" w14:textId="3DCB6540" w:rsidR="00592050" w:rsidRPr="00E07975" w:rsidRDefault="00592050" w:rsidP="00592050">
            <w:pPr>
              <w:jc w:val="both"/>
              <w:rPr>
                <w:rFonts w:ascii="Times New Roman" w:hAnsi="Times New Roman" w:cs="Times New Roman"/>
                <w:lang w:val="az-Latn-AZ"/>
              </w:rPr>
            </w:pPr>
            <w:r w:rsidRPr="00E07975">
              <w:rPr>
                <w:rFonts w:ascii="Times New Roman" w:hAnsi="Times New Roman" w:cs="Times New Roman"/>
                <w:lang w:val="az-Latn-AZ"/>
              </w:rPr>
              <w:t>- dialektlərin tədqiqi tarixini və təsnifini təhlil etməyi;</w:t>
            </w:r>
          </w:p>
          <w:p w14:paraId="0A727823" w14:textId="192C3D6F" w:rsidR="00592050" w:rsidRPr="00E07975" w:rsidRDefault="00592050" w:rsidP="00592050">
            <w:pPr>
              <w:jc w:val="both"/>
              <w:rPr>
                <w:rFonts w:ascii="Times New Roman" w:hAnsi="Times New Roman" w:cs="Times New Roman"/>
                <w:lang w:val="az-Latn-AZ"/>
              </w:rPr>
            </w:pPr>
            <w:r w:rsidRPr="00E07975">
              <w:rPr>
                <w:rFonts w:ascii="Times New Roman" w:hAnsi="Times New Roman" w:cs="Times New Roman"/>
                <w:lang w:val="az-Latn-AZ"/>
              </w:rPr>
              <w:t>-dialektologiyada işlənən terminləri mahiyyətinə uyğun işlətməyi;</w:t>
            </w:r>
          </w:p>
          <w:p w14:paraId="64777F06" w14:textId="77777777" w:rsidR="00592050" w:rsidRPr="00E07975" w:rsidRDefault="00592050" w:rsidP="00592050">
            <w:pPr>
              <w:jc w:val="both"/>
              <w:rPr>
                <w:rFonts w:ascii="Times New Roman" w:hAnsi="Times New Roman" w:cs="Times New Roman"/>
                <w:lang w:val="az-Latn-AZ"/>
              </w:rPr>
            </w:pPr>
            <w:r w:rsidRPr="00E07975">
              <w:rPr>
                <w:rFonts w:ascii="Times New Roman" w:hAnsi="Times New Roman" w:cs="Times New Roman"/>
                <w:lang w:val="az-Latn-AZ"/>
              </w:rPr>
              <w:t>-səciyyəvi xüsusiyyətlərinə görə şivələri fərqləndirməyi;</w:t>
            </w:r>
          </w:p>
          <w:p w14:paraId="5750FEBE" w14:textId="5612CAAA" w:rsidR="00592050" w:rsidRPr="00E07975" w:rsidRDefault="00592050" w:rsidP="00592050">
            <w:pPr>
              <w:jc w:val="both"/>
              <w:rPr>
                <w:rFonts w:ascii="Times New Roman" w:hAnsi="Times New Roman" w:cs="Times New Roman"/>
                <w:lang w:val="az-Latn-AZ"/>
              </w:rPr>
            </w:pPr>
            <w:r w:rsidRPr="00E07975">
              <w:rPr>
                <w:rFonts w:ascii="Times New Roman" w:hAnsi="Times New Roman" w:cs="Times New Roman"/>
                <w:lang w:val="az-Latn-AZ"/>
              </w:rPr>
              <w:t>-dialektlərin fonetik, leksik, morfoloji xüsusiyyətlərini müəyyənləşdirməyi;</w:t>
            </w:r>
          </w:p>
          <w:p w14:paraId="454CF1DE" w14:textId="749B518E" w:rsidR="00592050" w:rsidRPr="00E07975" w:rsidRDefault="00592050" w:rsidP="00E07975">
            <w:pPr>
              <w:jc w:val="both"/>
              <w:rPr>
                <w:rFonts w:ascii="Times New Roman" w:hAnsi="Times New Roman" w:cs="Times New Roman"/>
                <w:lang w:val="az-Latn-AZ"/>
              </w:rPr>
            </w:pPr>
            <w:r w:rsidRPr="00E07975">
              <w:rPr>
                <w:rFonts w:ascii="Times New Roman" w:hAnsi="Times New Roman" w:cs="Times New Roman"/>
                <w:lang w:val="az-Latn-AZ"/>
              </w:rPr>
              <w:t>-dialekt faktlarını qədim yazılı abidələrin və müasir türk dillərinin materialları ilə müqayisə etməyi.</w:t>
            </w:r>
          </w:p>
        </w:tc>
      </w:tr>
      <w:tr w:rsidR="00D05025" w:rsidRPr="00AE70EF" w14:paraId="1441F7BB" w14:textId="77777777" w:rsidTr="00E07975">
        <w:tc>
          <w:tcPr>
            <w:tcW w:w="2027" w:type="dxa"/>
            <w:gridSpan w:val="2"/>
          </w:tcPr>
          <w:p w14:paraId="5C316EFB" w14:textId="77777777" w:rsidR="00D05025" w:rsidRPr="00E07975" w:rsidRDefault="00D05025" w:rsidP="0077277B">
            <w:pPr>
              <w:jc w:val="both"/>
              <w:rPr>
                <w:rFonts w:ascii="Times New Roman" w:hAnsi="Times New Roman" w:cs="Times New Roman"/>
                <w:b/>
                <w:lang w:val="az-Latn-AZ"/>
              </w:rPr>
            </w:pPr>
            <w:r w:rsidRPr="00E07975">
              <w:rPr>
                <w:rFonts w:ascii="Times New Roman" w:hAnsi="Times New Roman" w:cs="Times New Roman"/>
                <w:b/>
                <w:lang w:val="az-Latn-AZ"/>
              </w:rPr>
              <w:t>Qaydalar (Tədris siyasəti və davranış)</w:t>
            </w:r>
          </w:p>
        </w:tc>
        <w:tc>
          <w:tcPr>
            <w:tcW w:w="8155" w:type="dxa"/>
            <w:gridSpan w:val="5"/>
          </w:tcPr>
          <w:p w14:paraId="15107E8C" w14:textId="77777777" w:rsidR="008F4F3B" w:rsidRPr="00E07975" w:rsidRDefault="008F4F3B" w:rsidP="008F4F3B">
            <w:pPr>
              <w:jc w:val="both"/>
              <w:rPr>
                <w:rFonts w:ascii="Times New Roman" w:hAnsi="Times New Roman" w:cs="Times New Roman"/>
                <w:bCs/>
                <w:lang w:val="az-Latn-AZ"/>
              </w:rPr>
            </w:pPr>
            <w:r w:rsidRPr="00E07975">
              <w:rPr>
                <w:rFonts w:ascii="Times New Roman" w:hAnsi="Times New Roman" w:cs="Times New Roman"/>
                <w:b/>
                <w:lang w:val="az-Latn-AZ"/>
              </w:rPr>
              <w:t xml:space="preserve">Davamiyyət: </w:t>
            </w:r>
            <w:r w:rsidRPr="00E07975">
              <w:rPr>
                <w:rFonts w:ascii="Times New Roman" w:hAnsi="Times New Roman" w:cs="Times New Roman"/>
                <w:bCs/>
                <w:lang w:val="az-Latn-AZ"/>
              </w:rPr>
              <w:t xml:space="preserve">Semestr boyunca tələbənin dərsə davamiyyəti qeyd edilir. </w:t>
            </w:r>
          </w:p>
          <w:p w14:paraId="34D380B3" w14:textId="1D172D0D" w:rsidR="008F4F3B" w:rsidRPr="00E07975" w:rsidRDefault="008F4F3B" w:rsidP="008F4F3B">
            <w:pPr>
              <w:jc w:val="both"/>
              <w:rPr>
                <w:rFonts w:ascii="Times New Roman" w:hAnsi="Times New Roman" w:cs="Times New Roman"/>
                <w:lang w:val="az-Latn-AZ"/>
              </w:rPr>
            </w:pPr>
            <w:r w:rsidRPr="00E07975">
              <w:rPr>
                <w:rFonts w:ascii="Times New Roman" w:hAnsi="Times New Roman" w:cs="Times New Roman"/>
                <w:b/>
                <w:lang w:val="az-Latn-AZ"/>
              </w:rPr>
              <w:t xml:space="preserve">Fəallıq: </w:t>
            </w:r>
            <w:r w:rsidRPr="00E07975">
              <w:rPr>
                <w:rFonts w:ascii="Times New Roman" w:hAnsi="Times New Roman" w:cs="Times New Roman"/>
                <w:lang w:val="az-Latn-AZ"/>
              </w:rPr>
              <w:t xml:space="preserve">Tələbənin </w:t>
            </w:r>
            <w:r w:rsidR="00995282" w:rsidRPr="00E07975">
              <w:rPr>
                <w:rFonts w:ascii="Times New Roman" w:hAnsi="Times New Roman" w:cs="Times New Roman"/>
                <w:lang w:val="az-Latn-AZ"/>
              </w:rPr>
              <w:t xml:space="preserve">sual-cavab, </w:t>
            </w:r>
            <w:r w:rsidRPr="00E07975">
              <w:rPr>
                <w:rFonts w:ascii="Times New Roman" w:hAnsi="Times New Roman" w:cs="Times New Roman"/>
                <w:lang w:val="az-Latn-AZ"/>
              </w:rPr>
              <w:t xml:space="preserve">müzakirələrdə </w:t>
            </w:r>
            <w:r w:rsidR="00DF7899" w:rsidRPr="00E07975">
              <w:rPr>
                <w:rFonts w:ascii="Times New Roman" w:hAnsi="Times New Roman" w:cs="Times New Roman"/>
                <w:lang w:val="az-Latn-AZ"/>
              </w:rPr>
              <w:t xml:space="preserve">fəal </w:t>
            </w:r>
            <w:r w:rsidRPr="00E07975">
              <w:rPr>
                <w:rFonts w:ascii="Times New Roman" w:hAnsi="Times New Roman" w:cs="Times New Roman"/>
                <w:lang w:val="az-Latn-AZ"/>
              </w:rPr>
              <w:t>iştirakı, dərsə hazırlıq səviyyəsi, mövzularla əlaqəli verilə</w:t>
            </w:r>
            <w:r w:rsidR="00995282" w:rsidRPr="00E07975">
              <w:rPr>
                <w:rFonts w:ascii="Times New Roman" w:hAnsi="Times New Roman" w:cs="Times New Roman"/>
                <w:lang w:val="az-Latn-AZ"/>
              </w:rPr>
              <w:t>n tapşırıqlar</w:t>
            </w:r>
            <w:r w:rsidR="002B5E71" w:rsidRPr="00E07975">
              <w:rPr>
                <w:rFonts w:ascii="Times New Roman" w:hAnsi="Times New Roman" w:cs="Times New Roman"/>
                <w:lang w:val="az-Latn-AZ"/>
              </w:rPr>
              <w:t>ı</w:t>
            </w:r>
            <w:r w:rsidR="00995282" w:rsidRPr="00E07975">
              <w:rPr>
                <w:rFonts w:ascii="Times New Roman" w:hAnsi="Times New Roman" w:cs="Times New Roman"/>
                <w:lang w:val="az-Latn-AZ"/>
              </w:rPr>
              <w:t xml:space="preserve"> yerinə y</w:t>
            </w:r>
            <w:r w:rsidR="007D7402" w:rsidRPr="00E07975">
              <w:rPr>
                <w:rFonts w:ascii="Times New Roman" w:hAnsi="Times New Roman" w:cs="Times New Roman"/>
                <w:lang w:val="az-Latn-AZ"/>
              </w:rPr>
              <w:t>et</w:t>
            </w:r>
            <w:r w:rsidR="00995282" w:rsidRPr="00E07975">
              <w:rPr>
                <w:rFonts w:ascii="Times New Roman" w:hAnsi="Times New Roman" w:cs="Times New Roman"/>
                <w:lang w:val="az-Latn-AZ"/>
              </w:rPr>
              <w:t>ir</w:t>
            </w:r>
            <w:r w:rsidR="007D7402" w:rsidRPr="00E07975">
              <w:rPr>
                <w:rFonts w:ascii="Times New Roman" w:hAnsi="Times New Roman" w:cs="Times New Roman"/>
                <w:lang w:val="az-Latn-AZ"/>
              </w:rPr>
              <w:t xml:space="preserve">məsi </w:t>
            </w:r>
            <w:r w:rsidRPr="00E07975">
              <w:rPr>
                <w:rFonts w:ascii="Times New Roman" w:hAnsi="Times New Roman" w:cs="Times New Roman"/>
                <w:lang w:val="az-Latn-AZ"/>
              </w:rPr>
              <w:t xml:space="preserve">bu qiymətləndirməyə daxildir. </w:t>
            </w:r>
          </w:p>
          <w:p w14:paraId="30FD2394" w14:textId="7A648BD2" w:rsidR="008F4F3B" w:rsidRPr="00E07975" w:rsidRDefault="008F4F3B" w:rsidP="008F4F3B">
            <w:pPr>
              <w:rPr>
                <w:rFonts w:ascii="Times New Roman" w:hAnsi="Times New Roman" w:cs="Times New Roman"/>
                <w:lang w:val="az-Latn-AZ"/>
              </w:rPr>
            </w:pPr>
            <w:r w:rsidRPr="00E07975">
              <w:rPr>
                <w:rFonts w:ascii="Times New Roman" w:hAnsi="Times New Roman" w:cs="Times New Roman"/>
                <w:b/>
                <w:bCs/>
                <w:lang w:val="az-Latn-AZ"/>
              </w:rPr>
              <w:t>Yazı çalışması:</w:t>
            </w:r>
            <w:r w:rsidR="00B234DF" w:rsidRPr="00E07975">
              <w:rPr>
                <w:rFonts w:ascii="Times New Roman" w:hAnsi="Times New Roman" w:cs="Times New Roman"/>
                <w:lang w:val="az-Latn-AZ"/>
              </w:rPr>
              <w:t xml:space="preserve"> Təqdim olunan tapşırıqlar yerinə yetiriləcək.</w:t>
            </w:r>
          </w:p>
          <w:p w14:paraId="7A4AA25A" w14:textId="794F382F" w:rsidR="008F4F3B" w:rsidRPr="00E07975" w:rsidRDefault="008F4F3B" w:rsidP="008F4F3B">
            <w:pPr>
              <w:jc w:val="both"/>
              <w:rPr>
                <w:rFonts w:ascii="Times New Roman" w:hAnsi="Times New Roman" w:cs="Times New Roman"/>
                <w:lang w:val="az-Latn-AZ"/>
              </w:rPr>
            </w:pPr>
            <w:r w:rsidRPr="00E07975">
              <w:rPr>
                <w:rFonts w:ascii="Times New Roman" w:hAnsi="Times New Roman" w:cs="Times New Roman"/>
                <w:b/>
                <w:bCs/>
                <w:lang w:val="az-Latn-AZ"/>
              </w:rPr>
              <w:t>Oxu calışması/bədii qiraə</w:t>
            </w:r>
            <w:r w:rsidR="007D7402" w:rsidRPr="00E07975">
              <w:rPr>
                <w:rFonts w:ascii="Times New Roman" w:hAnsi="Times New Roman" w:cs="Times New Roman"/>
                <w:b/>
                <w:bCs/>
                <w:lang w:val="az-Latn-AZ"/>
              </w:rPr>
              <w:t>t</w:t>
            </w:r>
            <w:r w:rsidRPr="00E07975">
              <w:rPr>
                <w:rFonts w:ascii="Times New Roman" w:hAnsi="Times New Roman" w:cs="Times New Roman"/>
                <w:b/>
                <w:bCs/>
                <w:lang w:val="az-Latn-AZ"/>
              </w:rPr>
              <w:t xml:space="preserve">: </w:t>
            </w:r>
            <w:r w:rsidRPr="00E07975">
              <w:rPr>
                <w:rFonts w:ascii="Times New Roman" w:hAnsi="Times New Roman" w:cs="Times New Roman"/>
                <w:lang w:val="az-Latn-AZ"/>
              </w:rPr>
              <w:t>Semestr ərzində</w:t>
            </w:r>
            <w:r w:rsidR="00273A90" w:rsidRPr="00E07975">
              <w:rPr>
                <w:rFonts w:ascii="Times New Roman" w:hAnsi="Times New Roman" w:cs="Times New Roman"/>
                <w:lang w:val="az-Latn-AZ"/>
              </w:rPr>
              <w:t xml:space="preserve"> tapşırılan folklor nümunələri</w:t>
            </w:r>
            <w:r w:rsidR="00AA1CE8" w:rsidRPr="00E07975">
              <w:rPr>
                <w:rFonts w:ascii="Times New Roman" w:hAnsi="Times New Roman" w:cs="Times New Roman"/>
                <w:lang w:val="az-Latn-AZ"/>
              </w:rPr>
              <w:t xml:space="preserve"> oxunulacaq</w:t>
            </w:r>
            <w:r w:rsidRPr="00E07975">
              <w:rPr>
                <w:rFonts w:ascii="Times New Roman" w:hAnsi="Times New Roman" w:cs="Times New Roman"/>
                <w:lang w:val="az-Latn-AZ"/>
              </w:rPr>
              <w:t xml:space="preserve">. </w:t>
            </w:r>
          </w:p>
          <w:p w14:paraId="1C4362BD" w14:textId="2424A8B7" w:rsidR="008F4F3B" w:rsidRPr="00E07975" w:rsidRDefault="008F4F3B" w:rsidP="008F4F3B">
            <w:pPr>
              <w:jc w:val="both"/>
              <w:rPr>
                <w:rFonts w:ascii="Times New Roman" w:hAnsi="Times New Roman" w:cs="Times New Roman"/>
                <w:lang w:val="az-Latn-AZ"/>
              </w:rPr>
            </w:pPr>
            <w:r w:rsidRPr="00E07975">
              <w:rPr>
                <w:rFonts w:ascii="Times New Roman" w:hAnsi="Times New Roman" w:cs="Times New Roman"/>
                <w:b/>
                <w:lang w:val="az-Latn-AZ"/>
              </w:rPr>
              <w:t xml:space="preserve">Final  imtahanı: </w:t>
            </w:r>
            <w:r w:rsidR="00197DFB" w:rsidRPr="00E07975">
              <w:rPr>
                <w:rFonts w:ascii="Times New Roman" w:hAnsi="Times New Roman" w:cs="Times New Roman"/>
                <w:lang w:val="az-Latn-AZ"/>
              </w:rPr>
              <w:t xml:space="preserve">İmtahanlarda testlər, </w:t>
            </w:r>
            <w:r w:rsidRPr="00E07975">
              <w:rPr>
                <w:rFonts w:ascii="Times New Roman" w:hAnsi="Times New Roman" w:cs="Times New Roman"/>
                <w:lang w:val="az-Latn-AZ"/>
              </w:rPr>
              <w:t>açıq su</w:t>
            </w:r>
            <w:r w:rsidR="00197DFB" w:rsidRPr="00E07975">
              <w:rPr>
                <w:rFonts w:ascii="Times New Roman" w:hAnsi="Times New Roman" w:cs="Times New Roman"/>
                <w:lang w:val="az-Latn-AZ"/>
              </w:rPr>
              <w:t xml:space="preserve">allar və </w:t>
            </w:r>
            <w:r w:rsidR="00CB012E" w:rsidRPr="00E07975">
              <w:rPr>
                <w:rFonts w:ascii="Times New Roman" w:hAnsi="Times New Roman" w:cs="Times New Roman"/>
                <w:lang w:val="az-Latn-AZ"/>
              </w:rPr>
              <w:t xml:space="preserve">tapşırıqlardan </w:t>
            </w:r>
            <w:r w:rsidR="00BB2195" w:rsidRPr="00E07975">
              <w:rPr>
                <w:rFonts w:ascii="Times New Roman" w:hAnsi="Times New Roman" w:cs="Times New Roman"/>
                <w:lang w:val="az-Latn-AZ"/>
              </w:rPr>
              <w:t>istifadə ediləcək</w:t>
            </w:r>
            <w:r w:rsidRPr="00E07975">
              <w:rPr>
                <w:rFonts w:ascii="Times New Roman" w:hAnsi="Times New Roman" w:cs="Times New Roman"/>
                <w:lang w:val="az-Latn-AZ"/>
              </w:rPr>
              <w:t>.</w:t>
            </w:r>
            <w:r w:rsidR="00CB012E" w:rsidRPr="00E07975">
              <w:rPr>
                <w:rFonts w:ascii="Times New Roman" w:hAnsi="Times New Roman" w:cs="Times New Roman"/>
                <w:lang w:val="az-Latn-AZ"/>
              </w:rPr>
              <w:t xml:space="preserve"> </w:t>
            </w:r>
          </w:p>
          <w:p w14:paraId="602FB2DE" w14:textId="21C1D31D" w:rsidR="008F4F3B" w:rsidRPr="00E07975" w:rsidRDefault="008F4F3B" w:rsidP="008F4F3B">
            <w:pPr>
              <w:jc w:val="both"/>
              <w:rPr>
                <w:rFonts w:ascii="Times New Roman" w:hAnsi="Times New Roman" w:cs="Times New Roman"/>
                <w:lang w:val="az-Latn-AZ"/>
              </w:rPr>
            </w:pPr>
            <w:r w:rsidRPr="00E07975">
              <w:rPr>
                <w:rFonts w:ascii="Times New Roman" w:hAnsi="Times New Roman" w:cs="Times New Roman"/>
                <w:b/>
                <w:lang w:val="az-Latn-AZ"/>
              </w:rPr>
              <w:t>Qeyd:</w:t>
            </w:r>
            <w:r w:rsidRPr="00E07975">
              <w:rPr>
                <w:rFonts w:ascii="Times New Roman" w:hAnsi="Times New Roman" w:cs="Times New Roman"/>
                <w:lang w:val="az-Latn-AZ"/>
              </w:rPr>
              <w:t xml:space="preserve"> Tələbə dərsin </w:t>
            </w:r>
            <w:r w:rsidR="0047174A" w:rsidRPr="00E07975">
              <w:rPr>
                <w:rFonts w:ascii="Times New Roman" w:hAnsi="Times New Roman" w:cs="Times New Roman"/>
                <w:lang w:val="az-Latn-AZ"/>
              </w:rPr>
              <w:t>25</w:t>
            </w:r>
            <w:r w:rsidRPr="00E07975">
              <w:rPr>
                <w:rFonts w:ascii="Times New Roman" w:hAnsi="Times New Roman" w:cs="Times New Roman"/>
                <w:lang w:val="az-Latn-AZ"/>
              </w:rPr>
              <w:t xml:space="preserve">% iştirak etməzsə final imtahanına girmə haqqını itirir. </w:t>
            </w:r>
          </w:p>
          <w:p w14:paraId="75CB5327" w14:textId="2BC3E40D" w:rsidR="00D05025" w:rsidRPr="00E07975" w:rsidRDefault="00D05025" w:rsidP="0077277B">
            <w:pPr>
              <w:jc w:val="both"/>
              <w:rPr>
                <w:rFonts w:ascii="Times New Roman" w:hAnsi="Times New Roman" w:cs="Times New Roman"/>
                <w:lang w:val="az-Latn-AZ"/>
              </w:rPr>
            </w:pPr>
          </w:p>
        </w:tc>
      </w:tr>
      <w:tr w:rsidR="00D05025" w:rsidRPr="00E07975" w14:paraId="6A04E07C" w14:textId="77777777" w:rsidTr="00E07975">
        <w:trPr>
          <w:trHeight w:val="266"/>
        </w:trPr>
        <w:tc>
          <w:tcPr>
            <w:tcW w:w="10182" w:type="dxa"/>
            <w:gridSpan w:val="7"/>
          </w:tcPr>
          <w:p w14:paraId="41C97E73" w14:textId="77777777" w:rsidR="00D05025" w:rsidRPr="00E07975" w:rsidRDefault="00D05025" w:rsidP="00E07975">
            <w:pPr>
              <w:jc w:val="center"/>
              <w:rPr>
                <w:rFonts w:ascii="Times New Roman" w:hAnsi="Times New Roman" w:cs="Times New Roman"/>
                <w:b/>
                <w:bCs/>
                <w:lang w:val="az-Latn-AZ"/>
              </w:rPr>
            </w:pPr>
            <w:r w:rsidRPr="00E07975">
              <w:rPr>
                <w:rFonts w:ascii="Times New Roman" w:hAnsi="Times New Roman" w:cs="Times New Roman"/>
                <w:b/>
                <w:bCs/>
                <w:lang w:val="az-Latn-AZ"/>
              </w:rPr>
              <w:lastRenderedPageBreak/>
              <w:t>Cədvəl (dəyişdirilə bilər)</w:t>
            </w:r>
          </w:p>
        </w:tc>
      </w:tr>
      <w:tr w:rsidR="00D05025" w:rsidRPr="00E07975" w14:paraId="3A17A4B7" w14:textId="77777777" w:rsidTr="00E07975">
        <w:tc>
          <w:tcPr>
            <w:tcW w:w="1526" w:type="dxa"/>
          </w:tcPr>
          <w:p w14:paraId="5824E5AA" w14:textId="77777777" w:rsidR="00D05025" w:rsidRPr="00E07975" w:rsidRDefault="00D05025" w:rsidP="00D40F7D">
            <w:pPr>
              <w:jc w:val="center"/>
              <w:rPr>
                <w:rFonts w:ascii="Times New Roman" w:hAnsi="Times New Roman" w:cs="Times New Roman"/>
                <w:b/>
                <w:bCs/>
                <w:lang w:val="az-Latn-AZ"/>
              </w:rPr>
            </w:pPr>
            <w:r w:rsidRPr="00E07975">
              <w:rPr>
                <w:rFonts w:ascii="Times New Roman" w:hAnsi="Times New Roman" w:cs="Times New Roman"/>
                <w:b/>
                <w:bCs/>
                <w:lang w:val="az-Latn-AZ"/>
              </w:rPr>
              <w:t>Həftə</w:t>
            </w:r>
          </w:p>
        </w:tc>
        <w:tc>
          <w:tcPr>
            <w:tcW w:w="2039" w:type="dxa"/>
            <w:gridSpan w:val="2"/>
          </w:tcPr>
          <w:p w14:paraId="1A8B84D3" w14:textId="77777777" w:rsidR="00D05025" w:rsidRPr="00E07975" w:rsidRDefault="00D05025" w:rsidP="00D40F7D">
            <w:pPr>
              <w:jc w:val="center"/>
              <w:rPr>
                <w:rFonts w:ascii="Times New Roman" w:hAnsi="Times New Roman" w:cs="Times New Roman"/>
                <w:b/>
                <w:bCs/>
              </w:rPr>
            </w:pPr>
            <w:r w:rsidRPr="00E07975">
              <w:rPr>
                <w:rFonts w:ascii="Times New Roman" w:hAnsi="Times New Roman" w:cs="Times New Roman"/>
                <w:b/>
                <w:bCs/>
                <w:lang w:val="az-Latn-AZ"/>
              </w:rPr>
              <w:t>Tar</w:t>
            </w:r>
            <w:r w:rsidRPr="00E07975">
              <w:rPr>
                <w:rFonts w:ascii="Times New Roman" w:hAnsi="Times New Roman" w:cs="Times New Roman"/>
                <w:b/>
                <w:bCs/>
              </w:rPr>
              <w:t>ix</w:t>
            </w:r>
          </w:p>
          <w:p w14:paraId="757352DD" w14:textId="77777777" w:rsidR="00D05025" w:rsidRPr="00E07975" w:rsidRDefault="00D05025" w:rsidP="0077277B">
            <w:pPr>
              <w:jc w:val="both"/>
              <w:rPr>
                <w:rFonts w:ascii="Times New Roman" w:hAnsi="Times New Roman" w:cs="Times New Roman"/>
                <w:b/>
                <w:bCs/>
                <w:lang w:val="az-Latn-AZ"/>
              </w:rPr>
            </w:pPr>
            <w:r w:rsidRPr="00E07975">
              <w:rPr>
                <w:rFonts w:ascii="Times New Roman" w:hAnsi="Times New Roman" w:cs="Times New Roman"/>
                <w:b/>
                <w:bCs/>
              </w:rPr>
              <w:t>(</w:t>
            </w:r>
            <w:proofErr w:type="spellStart"/>
            <w:r w:rsidRPr="00E07975">
              <w:rPr>
                <w:rFonts w:ascii="Times New Roman" w:hAnsi="Times New Roman" w:cs="Times New Roman"/>
                <w:b/>
                <w:bCs/>
              </w:rPr>
              <w:t>planlaşdırılmış</w:t>
            </w:r>
            <w:proofErr w:type="spellEnd"/>
            <w:r w:rsidRPr="00E07975">
              <w:rPr>
                <w:rFonts w:ascii="Times New Roman" w:hAnsi="Times New Roman" w:cs="Times New Roman"/>
                <w:b/>
                <w:bCs/>
              </w:rPr>
              <w:t>)</w:t>
            </w:r>
          </w:p>
        </w:tc>
        <w:tc>
          <w:tcPr>
            <w:tcW w:w="4134" w:type="dxa"/>
            <w:gridSpan w:val="2"/>
          </w:tcPr>
          <w:p w14:paraId="643EDBAC" w14:textId="10604859" w:rsidR="00D05025" w:rsidRPr="00E07975" w:rsidRDefault="00D05025" w:rsidP="00D40F7D">
            <w:pPr>
              <w:jc w:val="center"/>
              <w:rPr>
                <w:rFonts w:ascii="Times New Roman" w:hAnsi="Times New Roman" w:cs="Times New Roman"/>
                <w:b/>
                <w:bCs/>
              </w:rPr>
            </w:pPr>
            <w:proofErr w:type="spellStart"/>
            <w:r w:rsidRPr="00E07975">
              <w:rPr>
                <w:rFonts w:ascii="Times New Roman" w:hAnsi="Times New Roman" w:cs="Times New Roman"/>
                <w:b/>
                <w:bCs/>
              </w:rPr>
              <w:t>Fənnin</w:t>
            </w:r>
            <w:proofErr w:type="spellEnd"/>
            <w:r w:rsidRPr="00E07975">
              <w:rPr>
                <w:rFonts w:ascii="Times New Roman" w:hAnsi="Times New Roman" w:cs="Times New Roman"/>
                <w:b/>
                <w:bCs/>
              </w:rPr>
              <w:t xml:space="preserve"> </w:t>
            </w:r>
            <w:proofErr w:type="spellStart"/>
            <w:r w:rsidRPr="00E07975">
              <w:rPr>
                <w:rFonts w:ascii="Times New Roman" w:hAnsi="Times New Roman" w:cs="Times New Roman"/>
                <w:b/>
                <w:bCs/>
              </w:rPr>
              <w:t>mövzular</w:t>
            </w:r>
            <w:r w:rsidR="00F227B0" w:rsidRPr="00E07975">
              <w:rPr>
                <w:rFonts w:ascii="Times New Roman" w:hAnsi="Times New Roman" w:cs="Times New Roman"/>
                <w:b/>
                <w:bCs/>
              </w:rPr>
              <w:t>ı</w:t>
            </w:r>
            <w:proofErr w:type="spellEnd"/>
          </w:p>
        </w:tc>
        <w:tc>
          <w:tcPr>
            <w:tcW w:w="2483" w:type="dxa"/>
            <w:gridSpan w:val="2"/>
          </w:tcPr>
          <w:p w14:paraId="5A7E4B32" w14:textId="77777777" w:rsidR="00D05025" w:rsidRPr="00E07975" w:rsidRDefault="00D05025" w:rsidP="00D40F7D">
            <w:pPr>
              <w:jc w:val="center"/>
              <w:rPr>
                <w:rFonts w:ascii="Times New Roman" w:hAnsi="Times New Roman" w:cs="Times New Roman"/>
                <w:b/>
                <w:bCs/>
              </w:rPr>
            </w:pPr>
            <w:proofErr w:type="spellStart"/>
            <w:r w:rsidRPr="00E07975">
              <w:rPr>
                <w:rFonts w:ascii="Times New Roman" w:hAnsi="Times New Roman" w:cs="Times New Roman"/>
                <w:b/>
                <w:bCs/>
              </w:rPr>
              <w:t>Dərslik</w:t>
            </w:r>
            <w:proofErr w:type="spellEnd"/>
            <w:r w:rsidRPr="00E07975">
              <w:rPr>
                <w:rFonts w:ascii="Times New Roman" w:hAnsi="Times New Roman" w:cs="Times New Roman"/>
                <w:b/>
                <w:bCs/>
              </w:rPr>
              <w:t>/</w:t>
            </w:r>
            <w:proofErr w:type="spellStart"/>
            <w:r w:rsidRPr="00E07975">
              <w:rPr>
                <w:rFonts w:ascii="Times New Roman" w:hAnsi="Times New Roman" w:cs="Times New Roman"/>
                <w:b/>
                <w:bCs/>
              </w:rPr>
              <w:t>Tapşırıqlar</w:t>
            </w:r>
            <w:proofErr w:type="spellEnd"/>
          </w:p>
        </w:tc>
      </w:tr>
      <w:tr w:rsidR="00D05025" w:rsidRPr="00AE70EF" w14:paraId="79F2CD5E" w14:textId="77777777" w:rsidTr="00E07975">
        <w:tc>
          <w:tcPr>
            <w:tcW w:w="1526" w:type="dxa"/>
          </w:tcPr>
          <w:p w14:paraId="3816DB5F" w14:textId="77777777" w:rsidR="00D05025" w:rsidRPr="00E07975" w:rsidRDefault="00D05025" w:rsidP="0077277B">
            <w:pPr>
              <w:pStyle w:val="ListParagraph"/>
              <w:numPr>
                <w:ilvl w:val="0"/>
                <w:numId w:val="1"/>
              </w:numPr>
              <w:jc w:val="both"/>
              <w:rPr>
                <w:rFonts w:ascii="Times New Roman" w:hAnsi="Times New Roman" w:cs="Times New Roman"/>
                <w:lang w:val="az-Latn-AZ"/>
              </w:rPr>
            </w:pPr>
          </w:p>
        </w:tc>
        <w:tc>
          <w:tcPr>
            <w:tcW w:w="2039" w:type="dxa"/>
            <w:gridSpan w:val="2"/>
          </w:tcPr>
          <w:p w14:paraId="1625F3BE" w14:textId="2A2FAB3F" w:rsidR="009E1096" w:rsidRPr="00E07975" w:rsidRDefault="009E1096" w:rsidP="0077277B">
            <w:pPr>
              <w:jc w:val="both"/>
              <w:rPr>
                <w:rFonts w:ascii="Times New Roman" w:hAnsi="Times New Roman" w:cs="Times New Roman"/>
                <w:lang w:val="az-Latn-AZ"/>
              </w:rPr>
            </w:pPr>
          </w:p>
          <w:p w14:paraId="6EC19DC3" w14:textId="77777777" w:rsidR="00B82904" w:rsidRPr="00E07975" w:rsidRDefault="00B82904" w:rsidP="00862616">
            <w:pPr>
              <w:jc w:val="center"/>
              <w:rPr>
                <w:rFonts w:ascii="Times New Roman" w:hAnsi="Times New Roman" w:cs="Times New Roman"/>
                <w:lang w:val="az-Latn-AZ"/>
              </w:rPr>
            </w:pPr>
          </w:p>
          <w:p w14:paraId="3175D3FA"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19.09.2023</w:t>
            </w:r>
          </w:p>
          <w:p w14:paraId="1051F08B"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21.09.2023</w:t>
            </w:r>
          </w:p>
          <w:p w14:paraId="1CDF50D0" w14:textId="75C7A2CA" w:rsidR="00B145F6" w:rsidRPr="00E07975" w:rsidRDefault="00B145F6" w:rsidP="00EF07BD">
            <w:pPr>
              <w:jc w:val="center"/>
              <w:rPr>
                <w:rFonts w:ascii="Times New Roman" w:hAnsi="Times New Roman" w:cs="Times New Roman"/>
                <w:lang w:val="az-Latn-AZ"/>
              </w:rPr>
            </w:pPr>
          </w:p>
        </w:tc>
        <w:tc>
          <w:tcPr>
            <w:tcW w:w="4134" w:type="dxa"/>
            <w:gridSpan w:val="2"/>
          </w:tcPr>
          <w:p w14:paraId="449F7139" w14:textId="77777777" w:rsidR="00B82904" w:rsidRPr="00E07975" w:rsidRDefault="00047866" w:rsidP="000F5683">
            <w:pPr>
              <w:jc w:val="both"/>
              <w:rPr>
                <w:rFonts w:ascii="Times New Roman" w:hAnsi="Times New Roman" w:cs="Times New Roman"/>
                <w:lang w:val="az-Latn-AZ"/>
              </w:rPr>
            </w:pPr>
            <w:r w:rsidRPr="00E07975">
              <w:rPr>
                <w:rFonts w:ascii="Times New Roman" w:hAnsi="Times New Roman" w:cs="Times New Roman"/>
                <w:lang w:val="az-Latn-AZ"/>
              </w:rPr>
              <w:t xml:space="preserve">      </w:t>
            </w:r>
          </w:p>
          <w:p w14:paraId="372D7C6B" w14:textId="0C0EFF96" w:rsidR="00B82904" w:rsidRPr="00E07975" w:rsidRDefault="00047866" w:rsidP="00EF07BD">
            <w:pPr>
              <w:pStyle w:val="Default"/>
              <w:jc w:val="both"/>
              <w:rPr>
                <w:sz w:val="22"/>
                <w:szCs w:val="22"/>
                <w:lang w:val="az-Latn-AZ"/>
              </w:rPr>
            </w:pPr>
            <w:r w:rsidRPr="00E07975">
              <w:rPr>
                <w:sz w:val="22"/>
                <w:szCs w:val="22"/>
                <w:lang w:val="az-Latn-AZ"/>
              </w:rPr>
              <w:t xml:space="preserve"> </w:t>
            </w:r>
            <w:r w:rsidR="00B82904" w:rsidRPr="00E07975">
              <w:rPr>
                <w:sz w:val="22"/>
                <w:szCs w:val="22"/>
                <w:lang w:val="az-Latn-AZ"/>
              </w:rPr>
              <w:t xml:space="preserve">   </w:t>
            </w:r>
            <w:r w:rsidR="00C27A77" w:rsidRPr="00E07975">
              <w:rPr>
                <w:sz w:val="22"/>
                <w:szCs w:val="22"/>
                <w:lang w:val="az-Latn-AZ"/>
              </w:rPr>
              <w:t>Azərbaycan dili dialektlərinin tədqiq tarixi.</w:t>
            </w:r>
            <w:r w:rsidR="001775FD" w:rsidRPr="00E07975">
              <w:rPr>
                <w:sz w:val="22"/>
                <w:szCs w:val="22"/>
                <w:lang w:val="az-Latn-AZ"/>
              </w:rPr>
              <w:t xml:space="preserve"> Azərbaycan dili şivələri haqqında ilk məlumat. Azərbaycan dili şivələrinin sistemli öyrənilməsində N.İ.Aşmarinin və M. Şirəliyevin rolu. Azərbaycan dili şivələrinə dair xaricdə nəşr olunmuş tədqiqat işləri.</w:t>
            </w:r>
          </w:p>
        </w:tc>
        <w:tc>
          <w:tcPr>
            <w:tcW w:w="2483" w:type="dxa"/>
            <w:gridSpan w:val="2"/>
          </w:tcPr>
          <w:p w14:paraId="14CE2FB0" w14:textId="77777777" w:rsidR="00B82904" w:rsidRPr="00E07975" w:rsidRDefault="00B82904" w:rsidP="00047866">
            <w:pPr>
              <w:jc w:val="center"/>
              <w:rPr>
                <w:rFonts w:ascii="Times New Roman" w:hAnsi="Times New Roman" w:cs="Times New Roman"/>
                <w:color w:val="000000"/>
                <w:lang w:val="az-Latn-AZ"/>
              </w:rPr>
            </w:pPr>
          </w:p>
          <w:p w14:paraId="2635D32B" w14:textId="3F7CF1F5" w:rsidR="00D05025" w:rsidRPr="00E07975" w:rsidRDefault="00047866" w:rsidP="00047866">
            <w:pPr>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Mühazirə mətni. Mövzu ilə bağlı təqdim olunan tapşırıqları yerinə yetirmək.</w:t>
            </w:r>
          </w:p>
        </w:tc>
      </w:tr>
      <w:tr w:rsidR="00D05025" w:rsidRPr="00AE70EF" w14:paraId="43DC3BBB" w14:textId="77777777" w:rsidTr="00E07975">
        <w:tc>
          <w:tcPr>
            <w:tcW w:w="1526" w:type="dxa"/>
          </w:tcPr>
          <w:p w14:paraId="218B2FCD" w14:textId="4A5E48BB" w:rsidR="00D05025" w:rsidRPr="00E07975" w:rsidRDefault="00D05025" w:rsidP="0077277B">
            <w:pPr>
              <w:pStyle w:val="ListParagraph"/>
              <w:numPr>
                <w:ilvl w:val="0"/>
                <w:numId w:val="1"/>
              </w:numPr>
              <w:jc w:val="both"/>
              <w:rPr>
                <w:rFonts w:ascii="Times New Roman" w:hAnsi="Times New Roman" w:cs="Times New Roman"/>
                <w:lang w:val="az-Latn-AZ"/>
              </w:rPr>
            </w:pPr>
          </w:p>
        </w:tc>
        <w:tc>
          <w:tcPr>
            <w:tcW w:w="2039" w:type="dxa"/>
            <w:gridSpan w:val="2"/>
          </w:tcPr>
          <w:p w14:paraId="0F90AE44" w14:textId="6BAA6525" w:rsidR="009E1096" w:rsidRPr="00E07975" w:rsidRDefault="009E1096" w:rsidP="0077277B">
            <w:pPr>
              <w:jc w:val="both"/>
              <w:rPr>
                <w:rFonts w:ascii="Times New Roman" w:hAnsi="Times New Roman" w:cs="Times New Roman"/>
                <w:lang w:val="az-Latn-AZ"/>
              </w:rPr>
            </w:pPr>
          </w:p>
          <w:p w14:paraId="2D4F9240"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26.09.2023</w:t>
            </w:r>
          </w:p>
          <w:p w14:paraId="73B583E4" w14:textId="60AA6DFA" w:rsidR="00D05025"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28.09.2023</w:t>
            </w:r>
          </w:p>
        </w:tc>
        <w:tc>
          <w:tcPr>
            <w:tcW w:w="4134" w:type="dxa"/>
            <w:gridSpan w:val="2"/>
          </w:tcPr>
          <w:p w14:paraId="45083181" w14:textId="77777777" w:rsidR="00B82904" w:rsidRPr="00E07975" w:rsidRDefault="00546532" w:rsidP="007A056B">
            <w:pPr>
              <w:pStyle w:val="Default"/>
              <w:jc w:val="both"/>
              <w:rPr>
                <w:sz w:val="22"/>
                <w:szCs w:val="22"/>
                <w:lang w:val="az-Latn-AZ"/>
              </w:rPr>
            </w:pPr>
            <w:r w:rsidRPr="00E07975">
              <w:rPr>
                <w:sz w:val="22"/>
                <w:szCs w:val="22"/>
                <w:lang w:val="az-Latn-AZ"/>
              </w:rPr>
              <w:t xml:space="preserve">  </w:t>
            </w:r>
            <w:r w:rsidR="003E3DF7" w:rsidRPr="00E07975">
              <w:rPr>
                <w:sz w:val="22"/>
                <w:szCs w:val="22"/>
                <w:lang w:val="az-Latn-AZ"/>
              </w:rPr>
              <w:t xml:space="preserve"> </w:t>
            </w:r>
          </w:p>
          <w:p w14:paraId="4BBF59EA" w14:textId="77777777" w:rsidR="00B82904" w:rsidRPr="00E07975" w:rsidRDefault="00B82904" w:rsidP="001775FD">
            <w:pPr>
              <w:pStyle w:val="Default"/>
              <w:jc w:val="both"/>
              <w:rPr>
                <w:sz w:val="22"/>
                <w:szCs w:val="22"/>
                <w:lang w:val="az-Latn-AZ"/>
              </w:rPr>
            </w:pPr>
            <w:r w:rsidRPr="00E07975">
              <w:rPr>
                <w:sz w:val="22"/>
                <w:szCs w:val="22"/>
                <w:lang w:val="az-Latn-AZ"/>
              </w:rPr>
              <w:t xml:space="preserve">   </w:t>
            </w:r>
            <w:r w:rsidR="001775FD" w:rsidRPr="00E07975">
              <w:rPr>
                <w:sz w:val="22"/>
                <w:szCs w:val="22"/>
                <w:lang w:val="az-Latn-AZ"/>
              </w:rPr>
              <w:t>Dialektologiyanın əsas anlayış və terminləri: şivə, şivələr qrupu, ləhcə, dialektizm, koyne dialekt, keçid (aralıq) şivə və izoqlos. Dialektologiyanın əsas terminlərinin mahiyyəti. Dilin dialektoloji bölünməsinin əsas vahidləri.</w:t>
            </w:r>
          </w:p>
          <w:p w14:paraId="1591B96B" w14:textId="4B6062E9" w:rsidR="001775FD" w:rsidRPr="00E07975" w:rsidRDefault="001775FD" w:rsidP="001775FD">
            <w:pPr>
              <w:pStyle w:val="Default"/>
              <w:jc w:val="both"/>
              <w:rPr>
                <w:sz w:val="22"/>
                <w:szCs w:val="22"/>
                <w:lang w:val="az-Latn-AZ"/>
              </w:rPr>
            </w:pPr>
          </w:p>
        </w:tc>
        <w:tc>
          <w:tcPr>
            <w:tcW w:w="2483" w:type="dxa"/>
            <w:gridSpan w:val="2"/>
          </w:tcPr>
          <w:p w14:paraId="16D529AF" w14:textId="77777777" w:rsidR="00B82904" w:rsidRPr="00E07975" w:rsidRDefault="00B82904" w:rsidP="00BD2A43">
            <w:pPr>
              <w:jc w:val="center"/>
              <w:rPr>
                <w:rFonts w:ascii="Times New Roman" w:hAnsi="Times New Roman" w:cs="Times New Roman"/>
                <w:color w:val="000000"/>
                <w:lang w:val="az-Latn-AZ"/>
              </w:rPr>
            </w:pPr>
          </w:p>
          <w:p w14:paraId="1282ED74" w14:textId="18BD9576" w:rsidR="00D05025" w:rsidRPr="00E07975" w:rsidRDefault="00862616" w:rsidP="00BD2A43">
            <w:pPr>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Mühazirə mətni</w:t>
            </w:r>
            <w:r w:rsidR="000B7031" w:rsidRPr="00E07975">
              <w:rPr>
                <w:rFonts w:ascii="Times New Roman" w:hAnsi="Times New Roman" w:cs="Times New Roman"/>
                <w:color w:val="000000"/>
                <w:lang w:val="az-Latn-AZ"/>
              </w:rPr>
              <w:t>. Mövzu ilə bağlı təqdim olunan tapşırıqları yerinə yetirmək.</w:t>
            </w:r>
          </w:p>
        </w:tc>
      </w:tr>
      <w:tr w:rsidR="00D05025" w:rsidRPr="00AE70EF" w14:paraId="0DEC8E7A" w14:textId="77777777" w:rsidTr="00E07975">
        <w:tc>
          <w:tcPr>
            <w:tcW w:w="1526" w:type="dxa"/>
          </w:tcPr>
          <w:p w14:paraId="67E953C7" w14:textId="75A52B6C" w:rsidR="00D05025" w:rsidRPr="00E07975" w:rsidRDefault="00D05025" w:rsidP="0077277B">
            <w:pPr>
              <w:pStyle w:val="ListParagraph"/>
              <w:numPr>
                <w:ilvl w:val="0"/>
                <w:numId w:val="1"/>
              </w:numPr>
              <w:jc w:val="both"/>
              <w:rPr>
                <w:rFonts w:ascii="Times New Roman" w:hAnsi="Times New Roman" w:cs="Times New Roman"/>
                <w:lang w:val="az-Latn-AZ"/>
              </w:rPr>
            </w:pPr>
          </w:p>
        </w:tc>
        <w:tc>
          <w:tcPr>
            <w:tcW w:w="2039" w:type="dxa"/>
            <w:gridSpan w:val="2"/>
          </w:tcPr>
          <w:p w14:paraId="6769AC7B" w14:textId="77777777" w:rsidR="00496064" w:rsidRPr="00E07975" w:rsidRDefault="00496064" w:rsidP="00496064">
            <w:pPr>
              <w:jc w:val="center"/>
              <w:rPr>
                <w:rFonts w:ascii="Times New Roman" w:hAnsi="Times New Roman" w:cs="Times New Roman"/>
                <w:lang w:val="az-Latn-AZ"/>
              </w:rPr>
            </w:pPr>
          </w:p>
          <w:p w14:paraId="50F2BE97" w14:textId="77777777" w:rsidR="008264FA" w:rsidRPr="00E07975" w:rsidRDefault="008264FA" w:rsidP="00496064">
            <w:pPr>
              <w:jc w:val="center"/>
              <w:rPr>
                <w:rFonts w:ascii="Times New Roman" w:hAnsi="Times New Roman" w:cs="Times New Roman"/>
                <w:lang w:val="az-Latn-AZ"/>
              </w:rPr>
            </w:pPr>
          </w:p>
          <w:p w14:paraId="6DF9AAA3"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03.10.2023</w:t>
            </w:r>
          </w:p>
          <w:p w14:paraId="1E14266E"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05.10.2023</w:t>
            </w:r>
          </w:p>
          <w:p w14:paraId="0B868378" w14:textId="77777777" w:rsidR="008264FA" w:rsidRPr="00E07975" w:rsidRDefault="008264FA" w:rsidP="00496064">
            <w:pPr>
              <w:jc w:val="center"/>
              <w:rPr>
                <w:rFonts w:ascii="Times New Roman" w:hAnsi="Times New Roman" w:cs="Times New Roman"/>
                <w:lang w:val="az-Latn-AZ"/>
              </w:rPr>
            </w:pPr>
          </w:p>
          <w:p w14:paraId="7D3FF1ED" w14:textId="6E69B72B" w:rsidR="00D05025" w:rsidRPr="00E07975" w:rsidRDefault="00D05025" w:rsidP="00EF07BD">
            <w:pPr>
              <w:rPr>
                <w:rFonts w:ascii="Times New Roman" w:hAnsi="Times New Roman" w:cs="Times New Roman"/>
                <w:lang w:val="az-Latn-AZ"/>
              </w:rPr>
            </w:pPr>
          </w:p>
        </w:tc>
        <w:tc>
          <w:tcPr>
            <w:tcW w:w="4134" w:type="dxa"/>
            <w:gridSpan w:val="2"/>
          </w:tcPr>
          <w:p w14:paraId="7A7D3F3B" w14:textId="77777777" w:rsidR="00D220C1" w:rsidRPr="00E07975" w:rsidRDefault="00F355F8" w:rsidP="00D220C1">
            <w:pPr>
              <w:pStyle w:val="Default"/>
              <w:jc w:val="both"/>
              <w:rPr>
                <w:sz w:val="22"/>
                <w:szCs w:val="22"/>
                <w:lang w:val="az-Latn-AZ"/>
              </w:rPr>
            </w:pPr>
            <w:r w:rsidRPr="00E07975">
              <w:rPr>
                <w:sz w:val="22"/>
                <w:szCs w:val="22"/>
                <w:lang w:val="az-Latn-AZ"/>
              </w:rPr>
              <w:t xml:space="preserve"> </w:t>
            </w:r>
          </w:p>
          <w:p w14:paraId="479D5E39" w14:textId="547BD519" w:rsidR="00D220C1" w:rsidRPr="00E07975" w:rsidRDefault="00D220C1" w:rsidP="00D220C1">
            <w:pPr>
              <w:pStyle w:val="Default"/>
              <w:jc w:val="both"/>
              <w:rPr>
                <w:sz w:val="22"/>
                <w:szCs w:val="22"/>
                <w:lang w:val="az-Latn-AZ"/>
              </w:rPr>
            </w:pPr>
            <w:r w:rsidRPr="00E07975">
              <w:rPr>
                <w:sz w:val="22"/>
                <w:szCs w:val="22"/>
                <w:lang w:val="az-Latn-AZ"/>
              </w:rPr>
              <w:t xml:space="preserve">     </w:t>
            </w:r>
            <w:r w:rsidR="00C27A77" w:rsidRPr="00E07975">
              <w:rPr>
                <w:sz w:val="22"/>
                <w:szCs w:val="22"/>
                <w:lang w:val="az-Latn-AZ"/>
              </w:rPr>
              <w:t>Azərbaycan dilinin dialekt bölünməsi.</w:t>
            </w:r>
            <w:r w:rsidRPr="00E07975">
              <w:rPr>
                <w:sz w:val="22"/>
                <w:szCs w:val="22"/>
                <w:lang w:val="az-Latn-AZ"/>
              </w:rPr>
              <w:t xml:space="preserve"> XX yüzilliyin sonlarından başlayaraq dialektlərin tarixi istiqamətdə tədqiqi. Dialektlərin təsnifi məsələsi. Elbrus Əzizovun bölgüsü: şimal-şərq ləhcəsi, qərb ləhcəsi, cənub ləhcəsi.</w:t>
            </w:r>
          </w:p>
          <w:p w14:paraId="1930FBE0" w14:textId="0DAC8BB7" w:rsidR="00B82904" w:rsidRPr="00E07975" w:rsidRDefault="00B82904" w:rsidP="00EF07BD">
            <w:pPr>
              <w:pStyle w:val="Default"/>
              <w:jc w:val="both"/>
              <w:rPr>
                <w:sz w:val="22"/>
                <w:szCs w:val="22"/>
                <w:lang w:val="az-Latn-AZ"/>
              </w:rPr>
            </w:pPr>
          </w:p>
        </w:tc>
        <w:tc>
          <w:tcPr>
            <w:tcW w:w="2483" w:type="dxa"/>
            <w:gridSpan w:val="2"/>
          </w:tcPr>
          <w:p w14:paraId="1E6E5097" w14:textId="77777777" w:rsidR="008264FA" w:rsidRPr="00E07975" w:rsidRDefault="008264FA" w:rsidP="00A70FAD">
            <w:pPr>
              <w:autoSpaceDE w:val="0"/>
              <w:autoSpaceDN w:val="0"/>
              <w:adjustRightInd w:val="0"/>
              <w:rPr>
                <w:rFonts w:ascii="Times New Roman" w:hAnsi="Times New Roman" w:cs="Times New Roman"/>
                <w:color w:val="000000"/>
                <w:lang w:val="az-Latn-AZ"/>
              </w:rPr>
            </w:pPr>
          </w:p>
          <w:p w14:paraId="073B6DB6" w14:textId="3C1B88F7" w:rsidR="00D05025" w:rsidRPr="00E07975" w:rsidRDefault="00862616" w:rsidP="002A4858">
            <w:pPr>
              <w:autoSpaceDE w:val="0"/>
              <w:autoSpaceDN w:val="0"/>
              <w:adjustRightInd w:val="0"/>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Mühazirə mətni</w:t>
            </w:r>
            <w:r w:rsidR="00C74643" w:rsidRPr="00E07975">
              <w:rPr>
                <w:rFonts w:ascii="Times New Roman" w:hAnsi="Times New Roman" w:cs="Times New Roman"/>
                <w:color w:val="000000"/>
                <w:lang w:val="az-Latn-AZ"/>
              </w:rPr>
              <w:t xml:space="preserve">. </w:t>
            </w:r>
            <w:r w:rsidR="000B7031" w:rsidRPr="00E07975">
              <w:rPr>
                <w:rFonts w:ascii="Times New Roman" w:hAnsi="Times New Roman" w:cs="Times New Roman"/>
                <w:color w:val="000000"/>
                <w:lang w:val="az-Latn-AZ"/>
              </w:rPr>
              <w:t>Mövzu ilə bağlı təqdim olunan tapşırıqları yerinə yetirmək.</w:t>
            </w:r>
          </w:p>
        </w:tc>
      </w:tr>
      <w:tr w:rsidR="00D05025" w:rsidRPr="00AE70EF" w14:paraId="0957A38F" w14:textId="77777777" w:rsidTr="00E07975">
        <w:tc>
          <w:tcPr>
            <w:tcW w:w="1526" w:type="dxa"/>
          </w:tcPr>
          <w:p w14:paraId="72BD8A8D" w14:textId="1F0A2C08" w:rsidR="00D05025" w:rsidRPr="00E07975" w:rsidRDefault="00D05025" w:rsidP="0077277B">
            <w:pPr>
              <w:pStyle w:val="ListParagraph"/>
              <w:numPr>
                <w:ilvl w:val="0"/>
                <w:numId w:val="1"/>
              </w:numPr>
              <w:jc w:val="both"/>
              <w:rPr>
                <w:rFonts w:ascii="Times New Roman" w:hAnsi="Times New Roman" w:cs="Times New Roman"/>
                <w:lang w:val="az-Latn-AZ"/>
              </w:rPr>
            </w:pPr>
          </w:p>
        </w:tc>
        <w:tc>
          <w:tcPr>
            <w:tcW w:w="2039" w:type="dxa"/>
            <w:gridSpan w:val="2"/>
          </w:tcPr>
          <w:p w14:paraId="026312D2" w14:textId="77777777" w:rsidR="003436F8" w:rsidRPr="00E07975" w:rsidRDefault="003436F8" w:rsidP="00D90A82">
            <w:pPr>
              <w:jc w:val="center"/>
              <w:rPr>
                <w:rFonts w:ascii="Times New Roman" w:hAnsi="Times New Roman" w:cs="Times New Roman"/>
                <w:lang w:val="az-Latn-AZ"/>
              </w:rPr>
            </w:pPr>
          </w:p>
          <w:p w14:paraId="6425FB8B" w14:textId="77777777" w:rsidR="003436F8" w:rsidRPr="00E07975" w:rsidRDefault="003436F8" w:rsidP="00D90A82">
            <w:pPr>
              <w:jc w:val="center"/>
              <w:rPr>
                <w:rFonts w:ascii="Times New Roman" w:hAnsi="Times New Roman" w:cs="Times New Roman"/>
                <w:lang w:val="az-Latn-AZ"/>
              </w:rPr>
            </w:pPr>
          </w:p>
          <w:p w14:paraId="6730C29E"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10.10.2023</w:t>
            </w:r>
          </w:p>
          <w:p w14:paraId="54A70D60"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12.10.2023</w:t>
            </w:r>
          </w:p>
          <w:p w14:paraId="040DF37C" w14:textId="68A4DBBD" w:rsidR="00D05025" w:rsidRPr="00E07975" w:rsidRDefault="00D05025" w:rsidP="00EF07BD">
            <w:pPr>
              <w:jc w:val="center"/>
              <w:rPr>
                <w:rFonts w:ascii="Times New Roman" w:hAnsi="Times New Roman" w:cs="Times New Roman"/>
                <w:lang w:val="az-Latn-AZ"/>
              </w:rPr>
            </w:pPr>
          </w:p>
        </w:tc>
        <w:tc>
          <w:tcPr>
            <w:tcW w:w="4134" w:type="dxa"/>
            <w:gridSpan w:val="2"/>
          </w:tcPr>
          <w:p w14:paraId="2DD5B9BD" w14:textId="77777777" w:rsidR="003436F8" w:rsidRPr="00E07975" w:rsidRDefault="003436F8" w:rsidP="000B7031">
            <w:pPr>
              <w:jc w:val="both"/>
              <w:rPr>
                <w:rFonts w:ascii="Times New Roman" w:hAnsi="Times New Roman" w:cs="Times New Roman"/>
                <w:lang w:val="az-Latn-AZ"/>
              </w:rPr>
            </w:pPr>
          </w:p>
          <w:p w14:paraId="1535BDB1" w14:textId="49BAED6B" w:rsidR="003436F8" w:rsidRPr="00E07975" w:rsidRDefault="003436F8" w:rsidP="00EF07BD">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C27A77" w:rsidRPr="00E07975">
              <w:rPr>
                <w:rFonts w:ascii="Times New Roman" w:hAnsi="Times New Roman" w:cs="Times New Roman"/>
                <w:lang w:val="az-Latn-AZ"/>
              </w:rPr>
              <w:t>Azərbaycan dilinin dialektoloji atlasları.</w:t>
            </w:r>
            <w:r w:rsidR="005D72D3" w:rsidRPr="00E07975">
              <w:rPr>
                <w:rFonts w:ascii="Times New Roman" w:hAnsi="Times New Roman" w:cs="Times New Roman"/>
                <w:lang w:val="az-Latn-AZ"/>
              </w:rPr>
              <w:t xml:space="preserve"> “Azərbaycan dilinin dialektoloji atlası”, 1990-cı il, 128 xəritə. “Azərbaycan dilinin Naxçıvan dialektoloji atlası”, 2015-ci il, 250 xəritə. “</w:t>
            </w:r>
            <w:r w:rsidR="00A35A97" w:rsidRPr="00E07975">
              <w:rPr>
                <w:rFonts w:ascii="Times New Roman" w:hAnsi="Times New Roman" w:cs="Times New Roman"/>
                <w:lang w:val="az-Latn-AZ"/>
              </w:rPr>
              <w:t xml:space="preserve">Azərbaycan dilinin </w:t>
            </w:r>
            <w:r w:rsidR="005D72D3" w:rsidRPr="00E07975">
              <w:rPr>
                <w:rFonts w:ascii="Times New Roman" w:hAnsi="Times New Roman" w:cs="Times New Roman"/>
                <w:lang w:val="az-Latn-AZ"/>
              </w:rPr>
              <w:t xml:space="preserve">Qarabağ və Şərqi Zəngəzur </w:t>
            </w:r>
            <w:r w:rsidR="00A35A97" w:rsidRPr="00E07975">
              <w:rPr>
                <w:rFonts w:ascii="Times New Roman" w:hAnsi="Times New Roman" w:cs="Times New Roman"/>
                <w:lang w:val="az-Latn-AZ"/>
              </w:rPr>
              <w:t xml:space="preserve">dialektoloji atlası”, 2022-ci il, 692 xəritə. </w:t>
            </w:r>
          </w:p>
          <w:p w14:paraId="73EE9AC6" w14:textId="6FF52E46" w:rsidR="00424CAC" w:rsidRPr="00E07975" w:rsidRDefault="00424CAC" w:rsidP="00EF07BD">
            <w:pPr>
              <w:jc w:val="both"/>
              <w:rPr>
                <w:rFonts w:ascii="Times New Roman" w:hAnsi="Times New Roman" w:cs="Times New Roman"/>
                <w:lang w:val="az-Latn-AZ"/>
              </w:rPr>
            </w:pPr>
          </w:p>
        </w:tc>
        <w:tc>
          <w:tcPr>
            <w:tcW w:w="2483" w:type="dxa"/>
            <w:gridSpan w:val="2"/>
          </w:tcPr>
          <w:p w14:paraId="5FA1FAF9" w14:textId="77777777" w:rsidR="003436F8" w:rsidRPr="00E07975" w:rsidRDefault="003436F8" w:rsidP="002A4858">
            <w:pPr>
              <w:jc w:val="center"/>
              <w:rPr>
                <w:rFonts w:ascii="Times New Roman" w:hAnsi="Times New Roman" w:cs="Times New Roman"/>
                <w:color w:val="000000"/>
                <w:lang w:val="az-Latn-AZ"/>
              </w:rPr>
            </w:pPr>
          </w:p>
          <w:p w14:paraId="5FB6F812" w14:textId="56BB40EE" w:rsidR="00D05025" w:rsidRPr="00E07975" w:rsidRDefault="00862616" w:rsidP="002A4858">
            <w:pPr>
              <w:jc w:val="center"/>
              <w:rPr>
                <w:rFonts w:ascii="Times New Roman" w:hAnsi="Times New Roman" w:cs="Times New Roman"/>
                <w:lang w:val="az-Latn-AZ"/>
              </w:rPr>
            </w:pPr>
            <w:r w:rsidRPr="00E07975">
              <w:rPr>
                <w:rFonts w:ascii="Times New Roman" w:hAnsi="Times New Roman" w:cs="Times New Roman"/>
                <w:color w:val="000000"/>
                <w:lang w:val="az-Latn-AZ"/>
              </w:rPr>
              <w:t>Mühazirə mətni</w:t>
            </w:r>
            <w:r w:rsidR="00C74643" w:rsidRPr="00E07975">
              <w:rPr>
                <w:rFonts w:ascii="Times New Roman" w:hAnsi="Times New Roman" w:cs="Times New Roman"/>
                <w:color w:val="000000"/>
                <w:lang w:val="az-Latn-AZ"/>
              </w:rPr>
              <w:t>. Mövzu ilə bağlı təqdim olunan tapşırıqları yerinə yetirmək.</w:t>
            </w:r>
          </w:p>
        </w:tc>
      </w:tr>
      <w:tr w:rsidR="00D05025" w:rsidRPr="00AE70EF" w14:paraId="07378218" w14:textId="77777777" w:rsidTr="00E07975">
        <w:tc>
          <w:tcPr>
            <w:tcW w:w="1526" w:type="dxa"/>
          </w:tcPr>
          <w:p w14:paraId="5B753D45" w14:textId="0DFD6F07" w:rsidR="00D05025" w:rsidRPr="00E07975" w:rsidRDefault="00D05025" w:rsidP="0077277B">
            <w:pPr>
              <w:pStyle w:val="ListParagraph"/>
              <w:numPr>
                <w:ilvl w:val="0"/>
                <w:numId w:val="1"/>
              </w:numPr>
              <w:jc w:val="both"/>
              <w:rPr>
                <w:rFonts w:ascii="Times New Roman" w:hAnsi="Times New Roman" w:cs="Times New Roman"/>
                <w:lang w:val="az-Latn-AZ"/>
              </w:rPr>
            </w:pPr>
          </w:p>
        </w:tc>
        <w:tc>
          <w:tcPr>
            <w:tcW w:w="2039" w:type="dxa"/>
            <w:gridSpan w:val="2"/>
          </w:tcPr>
          <w:p w14:paraId="0543D16A" w14:textId="77777777" w:rsidR="00D90A82" w:rsidRPr="00E07975" w:rsidRDefault="00D90A82" w:rsidP="00D90A82">
            <w:pPr>
              <w:jc w:val="center"/>
              <w:rPr>
                <w:rFonts w:ascii="Times New Roman" w:hAnsi="Times New Roman" w:cs="Times New Roman"/>
                <w:lang w:val="az-Latn-AZ"/>
              </w:rPr>
            </w:pPr>
          </w:p>
          <w:p w14:paraId="2439F63B" w14:textId="77777777" w:rsidR="00B91C05" w:rsidRPr="00E07975" w:rsidRDefault="00B91C05" w:rsidP="00496064">
            <w:pPr>
              <w:jc w:val="center"/>
              <w:rPr>
                <w:rFonts w:ascii="Times New Roman" w:hAnsi="Times New Roman" w:cs="Times New Roman"/>
                <w:lang w:val="az-Latn-AZ"/>
              </w:rPr>
            </w:pPr>
          </w:p>
          <w:p w14:paraId="29D04A82"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17.10.2023</w:t>
            </w:r>
          </w:p>
          <w:p w14:paraId="36C723BC"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19.10.2023</w:t>
            </w:r>
          </w:p>
          <w:p w14:paraId="3BBC794D" w14:textId="178EC9E3" w:rsidR="00D05025" w:rsidRPr="00E07975" w:rsidRDefault="00D05025" w:rsidP="00EF07BD">
            <w:pPr>
              <w:jc w:val="center"/>
              <w:rPr>
                <w:rFonts w:ascii="Times New Roman" w:hAnsi="Times New Roman" w:cs="Times New Roman"/>
                <w:lang w:val="az-Latn-AZ"/>
              </w:rPr>
            </w:pPr>
          </w:p>
        </w:tc>
        <w:tc>
          <w:tcPr>
            <w:tcW w:w="4134" w:type="dxa"/>
            <w:gridSpan w:val="2"/>
          </w:tcPr>
          <w:p w14:paraId="20300294" w14:textId="77777777" w:rsidR="003436F8" w:rsidRPr="00E07975" w:rsidRDefault="003436F8" w:rsidP="000B7031">
            <w:pPr>
              <w:jc w:val="both"/>
              <w:rPr>
                <w:rFonts w:ascii="Times New Roman" w:hAnsi="Times New Roman" w:cs="Times New Roman"/>
                <w:lang w:val="az-Latn-AZ"/>
              </w:rPr>
            </w:pPr>
          </w:p>
          <w:p w14:paraId="633AC60D" w14:textId="77777777" w:rsidR="003436F8" w:rsidRPr="00E07975" w:rsidRDefault="00C27A77" w:rsidP="007B686D">
            <w:pPr>
              <w:jc w:val="both"/>
              <w:rPr>
                <w:rFonts w:ascii="Times New Roman" w:hAnsi="Times New Roman" w:cs="Times New Roman"/>
                <w:lang w:val="az-Latn-AZ"/>
              </w:rPr>
            </w:pPr>
            <w:r w:rsidRPr="00E07975">
              <w:rPr>
                <w:rFonts w:ascii="Times New Roman" w:hAnsi="Times New Roman" w:cs="Times New Roman"/>
                <w:lang w:val="az-Latn-AZ"/>
              </w:rPr>
              <w:t>Azərbaycan dili dialektlərinin fonetik xüsusiyyətləri. Saitlər və variantları.</w:t>
            </w:r>
            <w:r w:rsidR="007B686D" w:rsidRPr="00E07975">
              <w:rPr>
                <w:rFonts w:ascii="Times New Roman" w:hAnsi="Times New Roman" w:cs="Times New Roman"/>
                <w:lang w:val="az-Latn-AZ"/>
              </w:rPr>
              <w:t xml:space="preserve"> Dialektoloji ədəbiyyatda fonetik dialekt fərqlərinin qruplaşdırılması: 1) Saitlərin uzun, qısa və burun variantlarının mövcudluğu. Azərbaycan dili şivələrində uzanma hadisəsinin yayılma arealı.</w:t>
            </w:r>
          </w:p>
          <w:p w14:paraId="488654C4" w14:textId="6AEEB8F7" w:rsidR="007B686D" w:rsidRPr="00E07975" w:rsidRDefault="007B686D" w:rsidP="007B686D">
            <w:pPr>
              <w:jc w:val="both"/>
              <w:rPr>
                <w:rFonts w:ascii="Times New Roman" w:hAnsi="Times New Roman" w:cs="Times New Roman"/>
                <w:lang w:val="az-Latn-AZ"/>
              </w:rPr>
            </w:pPr>
          </w:p>
        </w:tc>
        <w:tc>
          <w:tcPr>
            <w:tcW w:w="2483" w:type="dxa"/>
            <w:gridSpan w:val="2"/>
          </w:tcPr>
          <w:p w14:paraId="59AF670E" w14:textId="77777777" w:rsidR="003436F8" w:rsidRPr="00E07975" w:rsidRDefault="003436F8" w:rsidP="002A4858">
            <w:pPr>
              <w:jc w:val="center"/>
              <w:rPr>
                <w:rFonts w:ascii="Times New Roman" w:hAnsi="Times New Roman" w:cs="Times New Roman"/>
                <w:color w:val="000000"/>
                <w:lang w:val="az-Latn-AZ"/>
              </w:rPr>
            </w:pPr>
          </w:p>
          <w:p w14:paraId="646EBC37" w14:textId="25FA6499" w:rsidR="00D05025" w:rsidRPr="00E07975" w:rsidRDefault="00862616" w:rsidP="002A4858">
            <w:pPr>
              <w:jc w:val="center"/>
              <w:rPr>
                <w:rFonts w:ascii="Times New Roman" w:hAnsi="Times New Roman" w:cs="Times New Roman"/>
                <w:lang w:val="az-Latn-AZ"/>
              </w:rPr>
            </w:pPr>
            <w:r w:rsidRPr="00E07975">
              <w:rPr>
                <w:rFonts w:ascii="Times New Roman" w:hAnsi="Times New Roman" w:cs="Times New Roman"/>
                <w:color w:val="000000"/>
                <w:lang w:val="az-Latn-AZ"/>
              </w:rPr>
              <w:t>Mühazirə mətni</w:t>
            </w:r>
            <w:r w:rsidR="00C74643" w:rsidRPr="00E07975">
              <w:rPr>
                <w:rFonts w:ascii="Times New Roman" w:hAnsi="Times New Roman" w:cs="Times New Roman"/>
                <w:color w:val="000000"/>
                <w:lang w:val="az-Latn-AZ"/>
              </w:rPr>
              <w:t>. Mövzu ilə bağlı təqdim olunan tapşırıqları yerinə yetirmək.</w:t>
            </w:r>
          </w:p>
        </w:tc>
      </w:tr>
      <w:tr w:rsidR="00D05025" w:rsidRPr="00AE70EF" w14:paraId="019EA317" w14:textId="77777777" w:rsidTr="00E07975">
        <w:tc>
          <w:tcPr>
            <w:tcW w:w="1526" w:type="dxa"/>
          </w:tcPr>
          <w:p w14:paraId="022A5056" w14:textId="16AA4F72" w:rsidR="00D05025" w:rsidRPr="00E07975" w:rsidRDefault="004938E6" w:rsidP="0077277B">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D05025" w:rsidRPr="00E07975">
              <w:rPr>
                <w:rFonts w:ascii="Times New Roman" w:hAnsi="Times New Roman" w:cs="Times New Roman"/>
                <w:lang w:val="az-Latn-AZ"/>
              </w:rPr>
              <w:t xml:space="preserve">6. </w:t>
            </w:r>
          </w:p>
        </w:tc>
        <w:tc>
          <w:tcPr>
            <w:tcW w:w="2039" w:type="dxa"/>
            <w:gridSpan w:val="2"/>
          </w:tcPr>
          <w:p w14:paraId="51194206" w14:textId="77777777" w:rsidR="00D90A82" w:rsidRPr="00E07975" w:rsidRDefault="00D90A82" w:rsidP="0077277B">
            <w:pPr>
              <w:jc w:val="both"/>
              <w:rPr>
                <w:rFonts w:ascii="Times New Roman" w:hAnsi="Times New Roman" w:cs="Times New Roman"/>
                <w:lang w:val="az-Latn-AZ"/>
              </w:rPr>
            </w:pPr>
          </w:p>
          <w:p w14:paraId="01BFBDE9" w14:textId="77777777" w:rsidR="003436F8" w:rsidRPr="00E07975" w:rsidRDefault="003436F8" w:rsidP="00D90A82">
            <w:pPr>
              <w:jc w:val="center"/>
              <w:rPr>
                <w:rFonts w:ascii="Times New Roman" w:hAnsi="Times New Roman" w:cs="Times New Roman"/>
                <w:lang w:val="az-Latn-AZ"/>
              </w:rPr>
            </w:pPr>
          </w:p>
          <w:p w14:paraId="5D2FB88B"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24.10.2023</w:t>
            </w:r>
          </w:p>
          <w:p w14:paraId="0AC791E1"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26.10.2023</w:t>
            </w:r>
          </w:p>
          <w:p w14:paraId="0FBB5ED6" w14:textId="5BE3D657" w:rsidR="00D05025" w:rsidRPr="00E07975" w:rsidRDefault="00D05025" w:rsidP="00EF07BD">
            <w:pPr>
              <w:jc w:val="center"/>
              <w:rPr>
                <w:rFonts w:ascii="Times New Roman" w:hAnsi="Times New Roman" w:cs="Times New Roman"/>
                <w:lang w:val="az-Latn-AZ"/>
              </w:rPr>
            </w:pPr>
          </w:p>
        </w:tc>
        <w:tc>
          <w:tcPr>
            <w:tcW w:w="4134" w:type="dxa"/>
            <w:gridSpan w:val="2"/>
          </w:tcPr>
          <w:p w14:paraId="39117335" w14:textId="77777777" w:rsidR="003436F8" w:rsidRPr="00E07975" w:rsidRDefault="003436F8" w:rsidP="007501F7">
            <w:pPr>
              <w:jc w:val="both"/>
              <w:rPr>
                <w:rFonts w:ascii="Times New Roman" w:hAnsi="Times New Roman" w:cs="Times New Roman"/>
                <w:lang w:val="az-Latn-AZ"/>
              </w:rPr>
            </w:pPr>
          </w:p>
          <w:p w14:paraId="531B1DBE" w14:textId="77777777" w:rsidR="003436F8" w:rsidRPr="00E07975" w:rsidRDefault="00B91C05" w:rsidP="007B686D">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C27A77" w:rsidRPr="00E07975">
              <w:rPr>
                <w:rFonts w:ascii="Times New Roman" w:hAnsi="Times New Roman" w:cs="Times New Roman"/>
                <w:lang w:val="az-Latn-AZ"/>
              </w:rPr>
              <w:t xml:space="preserve">Samitlər və variantları. </w:t>
            </w:r>
            <w:r w:rsidR="007B686D" w:rsidRPr="00E07975">
              <w:rPr>
                <w:rFonts w:ascii="Times New Roman" w:hAnsi="Times New Roman" w:cs="Times New Roman"/>
                <w:lang w:val="az-Latn-AZ"/>
              </w:rPr>
              <w:t>Şivələrə xas olan samit səslərin yayılma arealı: ŋ və ž (qərb şivələri), x</w:t>
            </w:r>
            <w:r w:rsidR="007B686D" w:rsidRPr="00E07975">
              <w:rPr>
                <w:rFonts w:ascii="Times New Roman" w:hAnsi="Times New Roman" w:cs="Times New Roman"/>
                <w:vertAlign w:val="superscript"/>
                <w:lang w:val="az-Latn-AZ"/>
              </w:rPr>
              <w:t xml:space="preserve">' </w:t>
            </w:r>
            <w:r w:rsidR="007B686D" w:rsidRPr="00E07975">
              <w:rPr>
                <w:rFonts w:ascii="Times New Roman" w:hAnsi="Times New Roman" w:cs="Times New Roman"/>
                <w:lang w:val="az-Latn-AZ"/>
              </w:rPr>
              <w:t xml:space="preserve">(şimal-şərq ləhcəsi istisna olmaqla, bütün şivələr), w (Zaqatala və Kərkük türkmanlarının dili), dz və ц (cənub və qərb ləhcəsi), қ (Təbriz və qərb ləhcəsi) və s. </w:t>
            </w:r>
            <w:r w:rsidR="00C27A77" w:rsidRPr="00E07975">
              <w:rPr>
                <w:rFonts w:ascii="Times New Roman" w:hAnsi="Times New Roman" w:cs="Times New Roman"/>
                <w:lang w:val="az-Latn-AZ"/>
              </w:rPr>
              <w:t>Fonetik hadisə və qanunlar.</w:t>
            </w:r>
            <w:r w:rsidR="007B686D" w:rsidRPr="00E07975">
              <w:rPr>
                <w:rFonts w:ascii="Times New Roman" w:hAnsi="Times New Roman" w:cs="Times New Roman"/>
                <w:lang w:val="az-Latn-AZ"/>
              </w:rPr>
              <w:t xml:space="preserve"> </w:t>
            </w:r>
          </w:p>
          <w:p w14:paraId="71E2A073" w14:textId="1E44DE91" w:rsidR="007B686D" w:rsidRPr="00E07975" w:rsidRDefault="007B686D" w:rsidP="007B686D">
            <w:pPr>
              <w:jc w:val="both"/>
              <w:rPr>
                <w:rFonts w:ascii="Times New Roman" w:hAnsi="Times New Roman" w:cs="Times New Roman"/>
                <w:lang w:val="az-Latn-AZ"/>
              </w:rPr>
            </w:pPr>
          </w:p>
        </w:tc>
        <w:tc>
          <w:tcPr>
            <w:tcW w:w="2483" w:type="dxa"/>
            <w:gridSpan w:val="2"/>
          </w:tcPr>
          <w:p w14:paraId="7ADE24DA" w14:textId="77777777" w:rsidR="003436F8" w:rsidRPr="00E07975" w:rsidRDefault="003436F8" w:rsidP="002A4858">
            <w:pPr>
              <w:autoSpaceDE w:val="0"/>
              <w:autoSpaceDN w:val="0"/>
              <w:adjustRightInd w:val="0"/>
              <w:jc w:val="center"/>
              <w:rPr>
                <w:rFonts w:ascii="Times New Roman" w:hAnsi="Times New Roman" w:cs="Times New Roman"/>
                <w:color w:val="000000"/>
                <w:lang w:val="az-Latn-AZ"/>
              </w:rPr>
            </w:pPr>
          </w:p>
          <w:p w14:paraId="0C7863F0" w14:textId="787A0AEF" w:rsidR="00D05025" w:rsidRPr="00E07975" w:rsidRDefault="00862616" w:rsidP="002A4858">
            <w:pPr>
              <w:autoSpaceDE w:val="0"/>
              <w:autoSpaceDN w:val="0"/>
              <w:adjustRightInd w:val="0"/>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Mühazirə mətni</w:t>
            </w:r>
            <w:r w:rsidR="00C74643" w:rsidRPr="00E07975">
              <w:rPr>
                <w:rFonts w:ascii="Times New Roman" w:hAnsi="Times New Roman" w:cs="Times New Roman"/>
                <w:color w:val="000000"/>
                <w:lang w:val="az-Latn-AZ"/>
              </w:rPr>
              <w:t>. Mövzu ilə bağlı təqdim olunan tapşırıqları yerinə yetirmək.</w:t>
            </w:r>
          </w:p>
        </w:tc>
      </w:tr>
      <w:tr w:rsidR="00D05025" w:rsidRPr="00AE70EF" w14:paraId="3A249FC0" w14:textId="77777777" w:rsidTr="00E07975">
        <w:trPr>
          <w:trHeight w:val="1230"/>
        </w:trPr>
        <w:tc>
          <w:tcPr>
            <w:tcW w:w="1526" w:type="dxa"/>
            <w:tcBorders>
              <w:bottom w:val="single" w:sz="4" w:space="0" w:color="auto"/>
            </w:tcBorders>
          </w:tcPr>
          <w:p w14:paraId="404D8F9D" w14:textId="0B44B19F" w:rsidR="00D05025" w:rsidRPr="00E07975" w:rsidRDefault="004938E6" w:rsidP="0077277B">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D05025" w:rsidRPr="00E07975">
              <w:rPr>
                <w:rFonts w:ascii="Times New Roman" w:hAnsi="Times New Roman" w:cs="Times New Roman"/>
                <w:lang w:val="az-Latn-AZ"/>
              </w:rPr>
              <w:t>7.</w:t>
            </w:r>
          </w:p>
        </w:tc>
        <w:tc>
          <w:tcPr>
            <w:tcW w:w="2039" w:type="dxa"/>
            <w:gridSpan w:val="2"/>
            <w:tcBorders>
              <w:bottom w:val="single" w:sz="4" w:space="0" w:color="auto"/>
            </w:tcBorders>
          </w:tcPr>
          <w:p w14:paraId="6D755891" w14:textId="77777777" w:rsidR="00D90A82" w:rsidRPr="00E07975" w:rsidRDefault="00D90A82" w:rsidP="00D90A82">
            <w:pPr>
              <w:jc w:val="center"/>
              <w:rPr>
                <w:rFonts w:ascii="Times New Roman" w:hAnsi="Times New Roman" w:cs="Times New Roman"/>
                <w:lang w:val="az-Latn-AZ"/>
              </w:rPr>
            </w:pPr>
          </w:p>
          <w:p w14:paraId="69AFCAF1"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31.10.2023</w:t>
            </w:r>
          </w:p>
          <w:p w14:paraId="18095E90"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2.11.2023</w:t>
            </w:r>
          </w:p>
          <w:p w14:paraId="228C7E16" w14:textId="77777777" w:rsidR="00B91C05" w:rsidRPr="00E07975" w:rsidRDefault="00B91C05" w:rsidP="00496064">
            <w:pPr>
              <w:jc w:val="center"/>
              <w:rPr>
                <w:rFonts w:ascii="Times New Roman" w:hAnsi="Times New Roman" w:cs="Times New Roman"/>
                <w:lang w:val="az-Latn-AZ"/>
              </w:rPr>
            </w:pPr>
          </w:p>
          <w:p w14:paraId="7A8B4855" w14:textId="4EA2AF61" w:rsidR="00D05025" w:rsidRPr="00E07975" w:rsidRDefault="00D05025" w:rsidP="00EF07BD">
            <w:pPr>
              <w:jc w:val="center"/>
              <w:rPr>
                <w:rFonts w:ascii="Times New Roman" w:hAnsi="Times New Roman" w:cs="Times New Roman"/>
                <w:lang w:val="az-Latn-AZ"/>
              </w:rPr>
            </w:pPr>
          </w:p>
        </w:tc>
        <w:tc>
          <w:tcPr>
            <w:tcW w:w="4134" w:type="dxa"/>
            <w:gridSpan w:val="2"/>
            <w:tcBorders>
              <w:bottom w:val="single" w:sz="4" w:space="0" w:color="auto"/>
            </w:tcBorders>
          </w:tcPr>
          <w:p w14:paraId="3BD87EC2" w14:textId="77777777" w:rsidR="007E375A" w:rsidRPr="00E07975" w:rsidRDefault="007E375A" w:rsidP="007E375A">
            <w:pPr>
              <w:pStyle w:val="Default"/>
              <w:spacing w:after="200"/>
              <w:jc w:val="both"/>
              <w:rPr>
                <w:sz w:val="22"/>
                <w:szCs w:val="22"/>
                <w:lang w:val="az-Latn-AZ"/>
              </w:rPr>
            </w:pPr>
          </w:p>
          <w:p w14:paraId="4C62DDF6" w14:textId="40ECED19" w:rsidR="00D05025" w:rsidRPr="00E07975" w:rsidRDefault="007E375A" w:rsidP="007E375A">
            <w:pPr>
              <w:pStyle w:val="Default"/>
              <w:spacing w:after="200"/>
              <w:jc w:val="both"/>
              <w:rPr>
                <w:sz w:val="22"/>
                <w:szCs w:val="22"/>
                <w:lang w:val="az-Latn-AZ"/>
              </w:rPr>
            </w:pPr>
            <w:r w:rsidRPr="00E07975">
              <w:rPr>
                <w:sz w:val="22"/>
                <w:szCs w:val="22"/>
                <w:lang w:val="az-Latn-AZ"/>
              </w:rPr>
              <w:t xml:space="preserve">   </w:t>
            </w:r>
            <w:r w:rsidR="00C27A77" w:rsidRPr="00E07975">
              <w:rPr>
                <w:sz w:val="22"/>
                <w:szCs w:val="22"/>
                <w:lang w:val="az-Latn-AZ"/>
              </w:rPr>
              <w:t>Dialektlərin leksikasında tarixi dövrlərin izlə</w:t>
            </w:r>
            <w:r w:rsidR="00F3564C" w:rsidRPr="00E07975">
              <w:rPr>
                <w:sz w:val="22"/>
                <w:szCs w:val="22"/>
                <w:lang w:val="az-Latn-AZ"/>
              </w:rPr>
              <w:t xml:space="preserve">ri. </w:t>
            </w:r>
            <w:r w:rsidRPr="00E07975">
              <w:rPr>
                <w:sz w:val="22"/>
                <w:szCs w:val="22"/>
                <w:lang w:val="az-Latn-AZ"/>
              </w:rPr>
              <w:t xml:space="preserve">Şivələrin lüğət tərkibinə daxil olan sözlərin qruplaşdırılması. Şivələrin lüğət tərkibində tarixi təbəqələşmə: tayfa məfhumu bildirən sözlər, qohumluq əlaqələrini bildirən sözlər və s. </w:t>
            </w:r>
            <w:r w:rsidR="00F3564C" w:rsidRPr="00E07975">
              <w:rPr>
                <w:sz w:val="22"/>
                <w:szCs w:val="22"/>
                <w:lang w:val="az-Latn-AZ"/>
              </w:rPr>
              <w:t xml:space="preserve">Ədəbi dilin leksikasına münasibətinə görə, dialektizmlərin növləri: fonetik, morfoloji, leksik və semantik dialektizmlər. </w:t>
            </w:r>
          </w:p>
        </w:tc>
        <w:tc>
          <w:tcPr>
            <w:tcW w:w="2483" w:type="dxa"/>
            <w:gridSpan w:val="2"/>
            <w:tcBorders>
              <w:bottom w:val="single" w:sz="4" w:space="0" w:color="auto"/>
            </w:tcBorders>
          </w:tcPr>
          <w:p w14:paraId="0DAEC733" w14:textId="77777777" w:rsidR="00B91C05" w:rsidRPr="00E07975" w:rsidRDefault="00B91C05" w:rsidP="00B91C05">
            <w:pPr>
              <w:autoSpaceDE w:val="0"/>
              <w:autoSpaceDN w:val="0"/>
              <w:adjustRightInd w:val="0"/>
              <w:rPr>
                <w:rFonts w:ascii="Times New Roman" w:hAnsi="Times New Roman" w:cs="Times New Roman"/>
                <w:color w:val="000000"/>
                <w:lang w:val="az-Latn-AZ"/>
              </w:rPr>
            </w:pPr>
          </w:p>
          <w:p w14:paraId="781B411C" w14:textId="77777777" w:rsidR="00F3564C" w:rsidRPr="00E07975" w:rsidRDefault="00F3564C" w:rsidP="00B91C05">
            <w:pPr>
              <w:autoSpaceDE w:val="0"/>
              <w:autoSpaceDN w:val="0"/>
              <w:adjustRightInd w:val="0"/>
              <w:jc w:val="center"/>
              <w:rPr>
                <w:rFonts w:ascii="Times New Roman" w:hAnsi="Times New Roman" w:cs="Times New Roman"/>
                <w:color w:val="000000"/>
                <w:lang w:val="az-Latn-AZ"/>
              </w:rPr>
            </w:pPr>
          </w:p>
          <w:p w14:paraId="07EA1497" w14:textId="76F82342" w:rsidR="00D05025" w:rsidRPr="00E07975" w:rsidRDefault="00862616" w:rsidP="00B91C05">
            <w:pPr>
              <w:autoSpaceDE w:val="0"/>
              <w:autoSpaceDN w:val="0"/>
              <w:adjustRightInd w:val="0"/>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Mühazirə mətni</w:t>
            </w:r>
            <w:r w:rsidR="00C74643" w:rsidRPr="00E07975">
              <w:rPr>
                <w:rFonts w:ascii="Times New Roman" w:hAnsi="Times New Roman" w:cs="Times New Roman"/>
                <w:color w:val="000000"/>
                <w:lang w:val="az-Latn-AZ"/>
              </w:rPr>
              <w:t>. Mövzu ilə</w:t>
            </w:r>
            <w:r w:rsidR="002A4858" w:rsidRPr="00E07975">
              <w:rPr>
                <w:rFonts w:ascii="Times New Roman" w:hAnsi="Times New Roman" w:cs="Times New Roman"/>
                <w:color w:val="000000"/>
                <w:lang w:val="az-Latn-AZ"/>
              </w:rPr>
              <w:t xml:space="preserve"> </w:t>
            </w:r>
            <w:r w:rsidR="00C74643" w:rsidRPr="00E07975">
              <w:rPr>
                <w:rFonts w:ascii="Times New Roman" w:hAnsi="Times New Roman" w:cs="Times New Roman"/>
                <w:color w:val="000000"/>
                <w:lang w:val="az-Latn-AZ"/>
              </w:rPr>
              <w:t>bağlı təqdim olunan tapşırıqları yerinə yetirmək.</w:t>
            </w:r>
          </w:p>
        </w:tc>
      </w:tr>
      <w:tr w:rsidR="00EA0D4A" w:rsidRPr="00AE70EF" w14:paraId="376A495A" w14:textId="77777777" w:rsidTr="00E07975">
        <w:trPr>
          <w:trHeight w:val="765"/>
        </w:trPr>
        <w:tc>
          <w:tcPr>
            <w:tcW w:w="1526" w:type="dxa"/>
            <w:tcBorders>
              <w:top w:val="single" w:sz="4" w:space="0" w:color="auto"/>
            </w:tcBorders>
          </w:tcPr>
          <w:p w14:paraId="51CCE449" w14:textId="2AA9093D" w:rsidR="00EA0D4A" w:rsidRPr="00E07975" w:rsidRDefault="00EA0D4A" w:rsidP="0077277B">
            <w:pPr>
              <w:jc w:val="both"/>
              <w:rPr>
                <w:rFonts w:ascii="Times New Roman" w:hAnsi="Times New Roman" w:cs="Times New Roman"/>
                <w:lang w:val="az-Latn-AZ"/>
              </w:rPr>
            </w:pPr>
            <w:r w:rsidRPr="00E07975">
              <w:rPr>
                <w:rFonts w:ascii="Times New Roman" w:hAnsi="Times New Roman" w:cs="Times New Roman"/>
                <w:lang w:val="az-Latn-AZ"/>
              </w:rPr>
              <w:t>8.</w:t>
            </w:r>
          </w:p>
        </w:tc>
        <w:tc>
          <w:tcPr>
            <w:tcW w:w="2039" w:type="dxa"/>
            <w:gridSpan w:val="2"/>
            <w:tcBorders>
              <w:top w:val="single" w:sz="4" w:space="0" w:color="auto"/>
            </w:tcBorders>
          </w:tcPr>
          <w:p w14:paraId="17AED200" w14:textId="77777777" w:rsidR="00876100" w:rsidRPr="00E07975" w:rsidRDefault="00876100" w:rsidP="003B6374">
            <w:pPr>
              <w:jc w:val="center"/>
              <w:rPr>
                <w:rFonts w:ascii="Times New Roman" w:hAnsi="Times New Roman" w:cs="Times New Roman"/>
                <w:lang w:val="az-Latn-AZ"/>
              </w:rPr>
            </w:pPr>
          </w:p>
          <w:p w14:paraId="28BB159B" w14:textId="77777777" w:rsidR="00876100" w:rsidRPr="00E07975" w:rsidRDefault="00876100" w:rsidP="003B6374">
            <w:pPr>
              <w:jc w:val="center"/>
              <w:rPr>
                <w:rFonts w:ascii="Times New Roman" w:hAnsi="Times New Roman" w:cs="Times New Roman"/>
                <w:lang w:val="az-Latn-AZ"/>
              </w:rPr>
            </w:pPr>
          </w:p>
          <w:p w14:paraId="6A303924"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7.11.2023</w:t>
            </w:r>
          </w:p>
          <w:p w14:paraId="3C5EB836" w14:textId="570D0B25" w:rsidR="00EA0D4A"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9.11.2023</w:t>
            </w:r>
          </w:p>
        </w:tc>
        <w:tc>
          <w:tcPr>
            <w:tcW w:w="4134" w:type="dxa"/>
            <w:gridSpan w:val="2"/>
            <w:tcBorders>
              <w:top w:val="single" w:sz="4" w:space="0" w:color="auto"/>
            </w:tcBorders>
          </w:tcPr>
          <w:p w14:paraId="3565D457" w14:textId="77777777" w:rsidR="00EA0D4A" w:rsidRPr="00E07975" w:rsidRDefault="00EA0D4A" w:rsidP="00B91C05">
            <w:pPr>
              <w:pStyle w:val="Default"/>
              <w:spacing w:after="200"/>
              <w:jc w:val="both"/>
              <w:rPr>
                <w:sz w:val="22"/>
                <w:szCs w:val="22"/>
                <w:lang w:val="az-Latn-AZ"/>
              </w:rPr>
            </w:pPr>
          </w:p>
          <w:p w14:paraId="4257AC89" w14:textId="747D774E" w:rsidR="00EA0D4A" w:rsidRPr="00E07975" w:rsidRDefault="00EA0D4A" w:rsidP="00B91C05">
            <w:pPr>
              <w:pStyle w:val="Default"/>
              <w:spacing w:after="200"/>
              <w:jc w:val="both"/>
              <w:rPr>
                <w:sz w:val="22"/>
                <w:szCs w:val="22"/>
                <w:lang w:val="az-Latn-AZ"/>
              </w:rPr>
            </w:pPr>
            <w:r w:rsidRPr="00E07975">
              <w:rPr>
                <w:sz w:val="22"/>
                <w:szCs w:val="22"/>
                <w:lang w:val="az-Latn-AZ"/>
              </w:rPr>
              <w:t xml:space="preserve"> Qədim türk leksik qatının inkişafı: 1.İlkin mənasını və fonetik tərkibini saxlayan sözlər; 2.İlkin mənasını saxlamaqla fonetik dəyişikliyə uğrayan sözlər; 3.İlkin mənasına yaxın olan sözlər.</w:t>
            </w:r>
            <w:r w:rsidR="007E375A" w:rsidRPr="00E07975">
              <w:rPr>
                <w:sz w:val="22"/>
                <w:szCs w:val="22"/>
                <w:lang w:val="az-Latn-AZ"/>
              </w:rPr>
              <w:t xml:space="preserve"> Omonim və sinonim sözlər. Dialekt frazeologiyası.</w:t>
            </w:r>
          </w:p>
          <w:p w14:paraId="18CDB47B" w14:textId="3882D79D" w:rsidR="00EA0D4A" w:rsidRPr="00E07975" w:rsidRDefault="00EA0D4A" w:rsidP="00EF07BD">
            <w:pPr>
              <w:pStyle w:val="Default"/>
              <w:spacing w:after="200"/>
              <w:jc w:val="both"/>
              <w:rPr>
                <w:sz w:val="22"/>
                <w:szCs w:val="22"/>
                <w:lang w:val="az-Latn-AZ"/>
              </w:rPr>
            </w:pPr>
            <w:r w:rsidRPr="00E07975">
              <w:rPr>
                <w:sz w:val="22"/>
                <w:szCs w:val="22"/>
                <w:lang w:val="az-Latn-AZ"/>
              </w:rPr>
              <w:t xml:space="preserve">      </w:t>
            </w:r>
          </w:p>
        </w:tc>
        <w:tc>
          <w:tcPr>
            <w:tcW w:w="2483" w:type="dxa"/>
            <w:gridSpan w:val="2"/>
            <w:tcBorders>
              <w:top w:val="single" w:sz="4" w:space="0" w:color="auto"/>
            </w:tcBorders>
          </w:tcPr>
          <w:p w14:paraId="2F6603CD" w14:textId="77777777" w:rsidR="00EA0D4A" w:rsidRPr="00E07975" w:rsidRDefault="00EA0D4A" w:rsidP="00B91C05">
            <w:pPr>
              <w:autoSpaceDE w:val="0"/>
              <w:autoSpaceDN w:val="0"/>
              <w:adjustRightInd w:val="0"/>
              <w:jc w:val="center"/>
              <w:rPr>
                <w:rFonts w:ascii="Times New Roman" w:hAnsi="Times New Roman" w:cs="Times New Roman"/>
                <w:color w:val="000000"/>
                <w:lang w:val="az-Latn-AZ"/>
              </w:rPr>
            </w:pPr>
          </w:p>
          <w:p w14:paraId="5E08BF76" w14:textId="77777777" w:rsidR="00895D0C" w:rsidRPr="00E07975" w:rsidRDefault="00895D0C" w:rsidP="00B91C05">
            <w:pPr>
              <w:autoSpaceDE w:val="0"/>
              <w:autoSpaceDN w:val="0"/>
              <w:adjustRightInd w:val="0"/>
              <w:jc w:val="center"/>
              <w:rPr>
                <w:rFonts w:ascii="Times New Roman" w:hAnsi="Times New Roman" w:cs="Times New Roman"/>
                <w:color w:val="000000"/>
                <w:lang w:val="az-Latn-AZ"/>
              </w:rPr>
            </w:pPr>
          </w:p>
          <w:p w14:paraId="26918364" w14:textId="7F710F54" w:rsidR="00EA0D4A" w:rsidRPr="00E07975" w:rsidRDefault="00EA0D4A" w:rsidP="00B91C05">
            <w:pPr>
              <w:autoSpaceDE w:val="0"/>
              <w:autoSpaceDN w:val="0"/>
              <w:adjustRightInd w:val="0"/>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Mühazirə mətni. Mövzu ilə bağlı təqdim olunan tapşırıqları yerinə yetirmək.</w:t>
            </w:r>
          </w:p>
        </w:tc>
      </w:tr>
      <w:tr w:rsidR="00D05025" w:rsidRPr="00AE70EF" w14:paraId="76EE6306" w14:textId="77777777" w:rsidTr="00E07975">
        <w:tc>
          <w:tcPr>
            <w:tcW w:w="1526" w:type="dxa"/>
          </w:tcPr>
          <w:p w14:paraId="4BA6A076" w14:textId="32AC58FB" w:rsidR="00D05025" w:rsidRPr="00E07975" w:rsidRDefault="004938E6" w:rsidP="0077277B">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EA0D4A" w:rsidRPr="00E07975">
              <w:rPr>
                <w:rFonts w:ascii="Times New Roman" w:hAnsi="Times New Roman" w:cs="Times New Roman"/>
                <w:lang w:val="az-Latn-AZ"/>
              </w:rPr>
              <w:t>9</w:t>
            </w:r>
            <w:r w:rsidR="00D05025" w:rsidRPr="00E07975">
              <w:rPr>
                <w:rFonts w:ascii="Times New Roman" w:hAnsi="Times New Roman" w:cs="Times New Roman"/>
                <w:lang w:val="az-Latn-AZ"/>
              </w:rPr>
              <w:t>.</w:t>
            </w:r>
          </w:p>
        </w:tc>
        <w:tc>
          <w:tcPr>
            <w:tcW w:w="2039" w:type="dxa"/>
            <w:gridSpan w:val="2"/>
          </w:tcPr>
          <w:p w14:paraId="51A1C887" w14:textId="77777777" w:rsidR="00D90A82" w:rsidRPr="00E07975" w:rsidRDefault="00D90A82" w:rsidP="00D90A82">
            <w:pPr>
              <w:jc w:val="center"/>
              <w:rPr>
                <w:rFonts w:ascii="Times New Roman" w:hAnsi="Times New Roman" w:cs="Times New Roman"/>
                <w:lang w:val="az-Latn-AZ"/>
              </w:rPr>
            </w:pPr>
          </w:p>
          <w:p w14:paraId="69B45143" w14:textId="77777777" w:rsidR="00FD2E77" w:rsidRPr="00E07975" w:rsidRDefault="00FD2E77" w:rsidP="00D90A82">
            <w:pPr>
              <w:jc w:val="center"/>
              <w:rPr>
                <w:rFonts w:ascii="Times New Roman" w:hAnsi="Times New Roman" w:cs="Times New Roman"/>
                <w:lang w:val="az-Latn-AZ"/>
              </w:rPr>
            </w:pPr>
          </w:p>
          <w:p w14:paraId="351355A0"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14.11.2023</w:t>
            </w:r>
          </w:p>
          <w:p w14:paraId="41C8A7ED"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16.11.2023</w:t>
            </w:r>
          </w:p>
          <w:p w14:paraId="5266B5F8" w14:textId="0083423F" w:rsidR="00496064" w:rsidRPr="00E07975" w:rsidRDefault="00496064" w:rsidP="00D90A82">
            <w:pPr>
              <w:jc w:val="center"/>
              <w:rPr>
                <w:rFonts w:ascii="Times New Roman" w:hAnsi="Times New Roman" w:cs="Times New Roman"/>
                <w:lang w:val="az-Latn-AZ"/>
              </w:rPr>
            </w:pPr>
          </w:p>
        </w:tc>
        <w:tc>
          <w:tcPr>
            <w:tcW w:w="4134" w:type="dxa"/>
            <w:gridSpan w:val="2"/>
          </w:tcPr>
          <w:p w14:paraId="61100CAF" w14:textId="77777777" w:rsidR="00BE569F" w:rsidRPr="00E07975" w:rsidRDefault="00BE569F" w:rsidP="000A6D0F">
            <w:pPr>
              <w:rPr>
                <w:rFonts w:ascii="Times New Roman" w:hAnsi="Times New Roman" w:cs="Times New Roman"/>
                <w:b/>
                <w:lang w:val="az-Latn-AZ"/>
              </w:rPr>
            </w:pPr>
          </w:p>
          <w:p w14:paraId="7EFDED79" w14:textId="283F3173" w:rsidR="00AA1CE8" w:rsidRPr="00E07975" w:rsidRDefault="001F790C" w:rsidP="000B7031">
            <w:pPr>
              <w:rPr>
                <w:rFonts w:ascii="Times New Roman" w:hAnsi="Times New Roman" w:cs="Times New Roman"/>
                <w:b/>
                <w:lang w:val="az-Latn-AZ"/>
              </w:rPr>
            </w:pPr>
            <w:r w:rsidRPr="00E07975">
              <w:rPr>
                <w:rFonts w:ascii="Times New Roman" w:hAnsi="Times New Roman" w:cs="Times New Roman"/>
                <w:b/>
                <w:lang w:val="az-Latn-AZ"/>
              </w:rPr>
              <w:t>Aralıq imtahanı</w:t>
            </w:r>
            <w:r w:rsidR="000B7031" w:rsidRPr="00E07975">
              <w:rPr>
                <w:rFonts w:ascii="Times New Roman" w:hAnsi="Times New Roman" w:cs="Times New Roman"/>
                <w:b/>
                <w:lang w:val="az-Latn-AZ"/>
              </w:rPr>
              <w:t>.</w:t>
            </w:r>
          </w:p>
          <w:p w14:paraId="495FC289" w14:textId="266B8498" w:rsidR="00D05025" w:rsidRPr="00E07975" w:rsidRDefault="00C27A77" w:rsidP="00F77CF3">
            <w:pPr>
              <w:pStyle w:val="Default"/>
              <w:spacing w:after="200"/>
              <w:jc w:val="both"/>
              <w:rPr>
                <w:b/>
                <w:bCs/>
                <w:sz w:val="22"/>
                <w:szCs w:val="22"/>
                <w:lang w:val="az-Latn-AZ"/>
              </w:rPr>
            </w:pPr>
            <w:r w:rsidRPr="00E07975">
              <w:rPr>
                <w:sz w:val="22"/>
                <w:szCs w:val="22"/>
                <w:lang w:val="az-Latn-AZ"/>
              </w:rPr>
              <w:t>Azərbaycan dilinin dialektoloji lüğətlə</w:t>
            </w:r>
            <w:r w:rsidR="00F77CF3" w:rsidRPr="00E07975">
              <w:rPr>
                <w:sz w:val="22"/>
                <w:szCs w:val="22"/>
                <w:lang w:val="az-Latn-AZ"/>
              </w:rPr>
              <w:t xml:space="preserve">ri və onların </w:t>
            </w:r>
            <w:r w:rsidR="00B43C3B" w:rsidRPr="00E07975">
              <w:rPr>
                <w:sz w:val="22"/>
                <w:szCs w:val="22"/>
                <w:lang w:val="az-Latn-AZ"/>
              </w:rPr>
              <w:t xml:space="preserve">bölgüsü: a) </w:t>
            </w:r>
            <w:r w:rsidR="00F77CF3" w:rsidRPr="00E07975">
              <w:rPr>
                <w:sz w:val="22"/>
                <w:szCs w:val="22"/>
                <w:lang w:val="az-Latn-AZ"/>
              </w:rPr>
              <w:t>əksər şivələrin sözlərini əhatə edənlər; b)</w:t>
            </w:r>
            <w:r w:rsidR="00B43C3B" w:rsidRPr="00E07975">
              <w:rPr>
                <w:sz w:val="22"/>
                <w:szCs w:val="22"/>
                <w:lang w:val="az-Latn-AZ"/>
              </w:rPr>
              <w:t xml:space="preserve"> </w:t>
            </w:r>
            <w:r w:rsidR="00F77CF3" w:rsidRPr="00E07975">
              <w:rPr>
                <w:sz w:val="22"/>
                <w:szCs w:val="22"/>
                <w:lang w:val="az-Latn-AZ"/>
              </w:rPr>
              <w:t>bir və ya bir qrup şivənin sözlərindən ibarət olan lüğətlər; c)</w:t>
            </w:r>
            <w:r w:rsidR="00B43C3B" w:rsidRPr="00E07975">
              <w:rPr>
                <w:sz w:val="22"/>
                <w:szCs w:val="22"/>
                <w:lang w:val="az-Latn-AZ"/>
              </w:rPr>
              <w:t xml:space="preserve"> </w:t>
            </w:r>
            <w:r w:rsidR="00F77CF3" w:rsidRPr="00E07975">
              <w:rPr>
                <w:sz w:val="22"/>
                <w:szCs w:val="22"/>
                <w:lang w:val="az-Latn-AZ"/>
              </w:rPr>
              <w:t xml:space="preserve">dialektoloji omonimlər və frazeologizmlər lüğəti; </w:t>
            </w:r>
            <w:r w:rsidR="00B43C3B" w:rsidRPr="00E07975">
              <w:rPr>
                <w:sz w:val="22"/>
                <w:szCs w:val="22"/>
                <w:lang w:val="az-Latn-AZ"/>
              </w:rPr>
              <w:t xml:space="preserve">ç) </w:t>
            </w:r>
            <w:r w:rsidR="00F77CF3" w:rsidRPr="00E07975">
              <w:rPr>
                <w:sz w:val="22"/>
                <w:szCs w:val="22"/>
                <w:lang w:val="az-Latn-AZ"/>
              </w:rPr>
              <w:t>sahə dialektoloji lüğətləri.</w:t>
            </w:r>
          </w:p>
        </w:tc>
        <w:tc>
          <w:tcPr>
            <w:tcW w:w="2483" w:type="dxa"/>
            <w:gridSpan w:val="2"/>
          </w:tcPr>
          <w:p w14:paraId="4314A5B5" w14:textId="77777777" w:rsidR="00FD2E77" w:rsidRPr="00E07975" w:rsidRDefault="00FD2E77" w:rsidP="00A70FAD">
            <w:pPr>
              <w:rPr>
                <w:rFonts w:ascii="Times New Roman" w:hAnsi="Times New Roman" w:cs="Times New Roman"/>
                <w:color w:val="000000"/>
                <w:lang w:val="az-Latn-AZ"/>
              </w:rPr>
            </w:pPr>
            <w:r w:rsidRPr="00E07975">
              <w:rPr>
                <w:rFonts w:ascii="Times New Roman" w:hAnsi="Times New Roman" w:cs="Times New Roman"/>
                <w:color w:val="000000"/>
                <w:lang w:val="az-Latn-AZ"/>
              </w:rPr>
              <w:t xml:space="preserve"> </w:t>
            </w:r>
          </w:p>
          <w:p w14:paraId="7885BC7D" w14:textId="77777777" w:rsidR="00DB166D" w:rsidRPr="00E07975" w:rsidRDefault="00DB166D" w:rsidP="003C2A7B">
            <w:pPr>
              <w:jc w:val="center"/>
              <w:rPr>
                <w:rFonts w:ascii="Times New Roman" w:hAnsi="Times New Roman" w:cs="Times New Roman"/>
                <w:color w:val="000000"/>
                <w:lang w:val="az-Latn-AZ"/>
              </w:rPr>
            </w:pPr>
          </w:p>
          <w:p w14:paraId="79B6DAA2" w14:textId="10B06B1F" w:rsidR="00D05025" w:rsidRPr="00E07975" w:rsidRDefault="000B7031" w:rsidP="003C2A7B">
            <w:pPr>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Mühazirə mətni. Mövzu ilə bağlı təqdim olunan tapşırıqları yerinə yetirmək.</w:t>
            </w:r>
          </w:p>
        </w:tc>
      </w:tr>
      <w:tr w:rsidR="00D05025" w:rsidRPr="00AE70EF" w14:paraId="2952EB2F" w14:textId="77777777" w:rsidTr="00E07975">
        <w:trPr>
          <w:trHeight w:val="521"/>
        </w:trPr>
        <w:tc>
          <w:tcPr>
            <w:tcW w:w="1526" w:type="dxa"/>
          </w:tcPr>
          <w:p w14:paraId="3DE365F9" w14:textId="27EE8F82" w:rsidR="00D05025" w:rsidRPr="00E07975" w:rsidRDefault="004938E6" w:rsidP="0077277B">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EA0D4A" w:rsidRPr="00E07975">
              <w:rPr>
                <w:rFonts w:ascii="Times New Roman" w:hAnsi="Times New Roman" w:cs="Times New Roman"/>
                <w:lang w:val="az-Latn-AZ"/>
              </w:rPr>
              <w:t>10</w:t>
            </w:r>
            <w:r w:rsidR="00D05025" w:rsidRPr="00E07975">
              <w:rPr>
                <w:rFonts w:ascii="Times New Roman" w:hAnsi="Times New Roman" w:cs="Times New Roman"/>
                <w:lang w:val="az-Latn-AZ"/>
              </w:rPr>
              <w:t xml:space="preserve">. </w:t>
            </w:r>
          </w:p>
        </w:tc>
        <w:tc>
          <w:tcPr>
            <w:tcW w:w="2039" w:type="dxa"/>
            <w:gridSpan w:val="2"/>
          </w:tcPr>
          <w:p w14:paraId="133E186C" w14:textId="77777777" w:rsidR="00D90A82" w:rsidRPr="00E07975" w:rsidRDefault="00D90A82" w:rsidP="0077277B">
            <w:pPr>
              <w:jc w:val="both"/>
              <w:rPr>
                <w:rFonts w:ascii="Times New Roman" w:hAnsi="Times New Roman" w:cs="Times New Roman"/>
                <w:lang w:val="az-Latn-AZ"/>
              </w:rPr>
            </w:pPr>
          </w:p>
          <w:p w14:paraId="472FEFC3"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21.11.2023</w:t>
            </w:r>
          </w:p>
          <w:p w14:paraId="3FC978B6" w14:textId="150DE29C" w:rsidR="00D05025"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23.11.2023</w:t>
            </w:r>
          </w:p>
        </w:tc>
        <w:tc>
          <w:tcPr>
            <w:tcW w:w="4134" w:type="dxa"/>
            <w:gridSpan w:val="2"/>
          </w:tcPr>
          <w:p w14:paraId="1C3E3181" w14:textId="77777777" w:rsidR="00BE569F" w:rsidRPr="00E07975" w:rsidRDefault="00BE569F" w:rsidP="00BC2160">
            <w:pPr>
              <w:jc w:val="both"/>
              <w:rPr>
                <w:rFonts w:ascii="Times New Roman" w:hAnsi="Times New Roman" w:cs="Times New Roman"/>
                <w:lang w:val="az-Latn-AZ"/>
              </w:rPr>
            </w:pPr>
          </w:p>
          <w:p w14:paraId="1ECE6458" w14:textId="015FFD19" w:rsidR="00FD2E77" w:rsidRPr="00E07975" w:rsidRDefault="00DB166D" w:rsidP="00DB166D">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FD2E77" w:rsidRPr="00E07975">
              <w:rPr>
                <w:rFonts w:ascii="Times New Roman" w:hAnsi="Times New Roman" w:cs="Times New Roman"/>
                <w:lang w:val="az-Latn-AZ"/>
              </w:rPr>
              <w:t xml:space="preserve"> </w:t>
            </w:r>
            <w:r w:rsidRPr="00E07975">
              <w:rPr>
                <w:rFonts w:ascii="Times New Roman" w:hAnsi="Times New Roman" w:cs="Times New Roman"/>
                <w:lang w:val="az-Latn-AZ"/>
              </w:rPr>
              <w:t>D</w:t>
            </w:r>
            <w:r w:rsidR="00C27A77" w:rsidRPr="00E07975">
              <w:rPr>
                <w:rFonts w:ascii="Times New Roman" w:hAnsi="Times New Roman" w:cs="Times New Roman"/>
                <w:lang w:val="az-Latn-AZ"/>
              </w:rPr>
              <w:t>ialektlə</w:t>
            </w:r>
            <w:r w:rsidRPr="00E07975">
              <w:rPr>
                <w:rFonts w:ascii="Times New Roman" w:hAnsi="Times New Roman" w:cs="Times New Roman"/>
                <w:lang w:val="az-Latn-AZ"/>
              </w:rPr>
              <w:t>rin</w:t>
            </w:r>
            <w:r w:rsidR="00C27A77" w:rsidRPr="00E07975">
              <w:rPr>
                <w:rFonts w:ascii="Times New Roman" w:hAnsi="Times New Roman" w:cs="Times New Roman"/>
                <w:lang w:val="az-Latn-AZ"/>
              </w:rPr>
              <w:t xml:space="preserve"> morfoloji  xüsusiyyətləri.</w:t>
            </w:r>
            <w:r w:rsidRPr="00E07975">
              <w:rPr>
                <w:rFonts w:ascii="Times New Roman" w:hAnsi="Times New Roman" w:cs="Times New Roman"/>
                <w:lang w:val="az-Latn-AZ"/>
              </w:rPr>
              <w:t xml:space="preserve"> İsmin qrammatik kateqori</w:t>
            </w:r>
            <w:r w:rsidR="00C27A77" w:rsidRPr="00E07975">
              <w:rPr>
                <w:rFonts w:ascii="Times New Roman" w:hAnsi="Times New Roman" w:cs="Times New Roman"/>
                <w:lang w:val="az-Latn-AZ"/>
              </w:rPr>
              <w:t>yaları.</w:t>
            </w:r>
            <w:r w:rsidRPr="00E07975">
              <w:rPr>
                <w:rFonts w:ascii="Times New Roman" w:hAnsi="Times New Roman" w:cs="Times New Roman"/>
                <w:lang w:val="az-Latn-AZ"/>
              </w:rPr>
              <w:t xml:space="preserve"> Şivələrdə hal formalarının qruplaşdırılması və ifadə formaları.</w:t>
            </w:r>
            <w:r w:rsidR="001D7F14" w:rsidRPr="00E07975">
              <w:rPr>
                <w:rFonts w:ascii="Times New Roman" w:hAnsi="Times New Roman" w:cs="Times New Roman"/>
                <w:lang w:val="az-Latn-AZ"/>
              </w:rPr>
              <w:t xml:space="preserve"> </w:t>
            </w:r>
            <w:r w:rsidRPr="00E07975">
              <w:rPr>
                <w:rFonts w:ascii="Times New Roman" w:hAnsi="Times New Roman" w:cs="Times New Roman"/>
                <w:lang w:val="az-Latn-AZ"/>
              </w:rPr>
              <w:t>Qədim alət halı haqqında. Kəmiyyət an</w:t>
            </w:r>
            <w:r w:rsidR="001D7F14" w:rsidRPr="00E07975">
              <w:rPr>
                <w:rFonts w:ascii="Times New Roman" w:hAnsi="Times New Roman" w:cs="Times New Roman"/>
                <w:lang w:val="az-Latn-AZ"/>
              </w:rPr>
              <w:t>layışının formalaşması üsulları:morfoloji, leksik-sintaktik, leksik.</w:t>
            </w:r>
          </w:p>
          <w:p w14:paraId="482323CE" w14:textId="5A8AEDB7" w:rsidR="00DB166D" w:rsidRPr="00E07975" w:rsidRDefault="00DB166D" w:rsidP="00DB166D">
            <w:pPr>
              <w:jc w:val="both"/>
              <w:rPr>
                <w:rFonts w:ascii="Times New Roman" w:hAnsi="Times New Roman" w:cs="Times New Roman"/>
                <w:lang w:val="az-Latn-AZ"/>
              </w:rPr>
            </w:pPr>
          </w:p>
        </w:tc>
        <w:tc>
          <w:tcPr>
            <w:tcW w:w="2483" w:type="dxa"/>
            <w:gridSpan w:val="2"/>
          </w:tcPr>
          <w:p w14:paraId="4C14965E" w14:textId="77777777" w:rsidR="00FD2E77" w:rsidRPr="00E07975" w:rsidRDefault="00FD2E77" w:rsidP="003C2A7B">
            <w:pPr>
              <w:pStyle w:val="Default"/>
              <w:jc w:val="center"/>
              <w:rPr>
                <w:sz w:val="22"/>
                <w:szCs w:val="22"/>
                <w:lang w:val="az-Latn-AZ"/>
              </w:rPr>
            </w:pPr>
            <w:r w:rsidRPr="00E07975">
              <w:rPr>
                <w:sz w:val="22"/>
                <w:szCs w:val="22"/>
                <w:lang w:val="az-Latn-AZ"/>
              </w:rPr>
              <w:t xml:space="preserve"> </w:t>
            </w:r>
          </w:p>
          <w:p w14:paraId="47C403B1" w14:textId="1B58C71F" w:rsidR="004C3FDE" w:rsidRPr="00E07975" w:rsidRDefault="000B7031" w:rsidP="003C2A7B">
            <w:pPr>
              <w:pStyle w:val="Default"/>
              <w:jc w:val="center"/>
              <w:rPr>
                <w:sz w:val="22"/>
                <w:szCs w:val="22"/>
                <w:lang w:val="tr-TR"/>
              </w:rPr>
            </w:pPr>
            <w:r w:rsidRPr="00E07975">
              <w:rPr>
                <w:sz w:val="22"/>
                <w:szCs w:val="22"/>
                <w:lang w:val="az-Latn-AZ"/>
              </w:rPr>
              <w:t>Mühazirə mətni. Mövzu ilə bağlı təqdim olunan tapşırıqları yerinə yetirmək.</w:t>
            </w:r>
          </w:p>
          <w:p w14:paraId="0721735A" w14:textId="22179EA0" w:rsidR="00BC2160" w:rsidRPr="00E07975" w:rsidRDefault="00BC2160" w:rsidP="00BC2160">
            <w:pPr>
              <w:autoSpaceDE w:val="0"/>
              <w:autoSpaceDN w:val="0"/>
              <w:adjustRightInd w:val="0"/>
              <w:jc w:val="center"/>
              <w:rPr>
                <w:rFonts w:ascii="Times New Roman" w:hAnsi="Times New Roman" w:cs="Times New Roman"/>
                <w:lang w:val="tr-TR"/>
              </w:rPr>
            </w:pPr>
          </w:p>
        </w:tc>
      </w:tr>
      <w:tr w:rsidR="00EA46C2" w:rsidRPr="00AE70EF" w14:paraId="2585BD5C" w14:textId="77777777" w:rsidTr="00E07975">
        <w:tc>
          <w:tcPr>
            <w:tcW w:w="1526" w:type="dxa"/>
          </w:tcPr>
          <w:p w14:paraId="42FF268F" w14:textId="71BA134F" w:rsidR="00EA46C2" w:rsidRPr="00E07975" w:rsidRDefault="004938E6" w:rsidP="0077277B">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EA0D4A" w:rsidRPr="00E07975">
              <w:rPr>
                <w:rFonts w:ascii="Times New Roman" w:hAnsi="Times New Roman" w:cs="Times New Roman"/>
                <w:lang w:val="az-Latn-AZ"/>
              </w:rPr>
              <w:t>11</w:t>
            </w:r>
            <w:r w:rsidR="00EA46C2" w:rsidRPr="00E07975">
              <w:rPr>
                <w:rFonts w:ascii="Times New Roman" w:hAnsi="Times New Roman" w:cs="Times New Roman"/>
                <w:lang w:val="az-Latn-AZ"/>
              </w:rPr>
              <w:t xml:space="preserve">. </w:t>
            </w:r>
          </w:p>
        </w:tc>
        <w:tc>
          <w:tcPr>
            <w:tcW w:w="2039" w:type="dxa"/>
            <w:gridSpan w:val="2"/>
          </w:tcPr>
          <w:p w14:paraId="532CD0E6" w14:textId="77777777" w:rsidR="004C3FDE" w:rsidRPr="00E07975" w:rsidRDefault="004C3FDE" w:rsidP="005F659C">
            <w:pPr>
              <w:rPr>
                <w:rFonts w:ascii="Times New Roman" w:hAnsi="Times New Roman" w:cs="Times New Roman"/>
                <w:lang w:val="az-Latn-AZ"/>
              </w:rPr>
            </w:pPr>
          </w:p>
          <w:p w14:paraId="242CE5CE"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28.11.2023</w:t>
            </w:r>
          </w:p>
          <w:p w14:paraId="517705D4" w14:textId="6978D2E5" w:rsidR="00EA46C2"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30.11.2023</w:t>
            </w:r>
          </w:p>
        </w:tc>
        <w:tc>
          <w:tcPr>
            <w:tcW w:w="4134" w:type="dxa"/>
            <w:gridSpan w:val="2"/>
          </w:tcPr>
          <w:p w14:paraId="18FDF0EA" w14:textId="77777777" w:rsidR="00BE569F" w:rsidRPr="00E07975" w:rsidRDefault="00BE569F" w:rsidP="00FD2865">
            <w:pPr>
              <w:jc w:val="both"/>
              <w:rPr>
                <w:rFonts w:ascii="Times New Roman" w:hAnsi="Times New Roman" w:cs="Times New Roman"/>
                <w:lang w:val="az-Latn-AZ"/>
              </w:rPr>
            </w:pPr>
          </w:p>
          <w:p w14:paraId="1B3A0ABF" w14:textId="537B9914" w:rsidR="00D7438B" w:rsidRPr="00E07975" w:rsidRDefault="0051528B" w:rsidP="00BF1B84">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C27A77" w:rsidRPr="00E07975">
              <w:rPr>
                <w:rFonts w:ascii="Times New Roman" w:hAnsi="Times New Roman" w:cs="Times New Roman"/>
                <w:lang w:val="az-Latn-AZ"/>
              </w:rPr>
              <w:t>Azərbaycan dili dialektlərində sifət və say.</w:t>
            </w:r>
            <w:r w:rsidR="00BF1B84" w:rsidRPr="00E07975">
              <w:rPr>
                <w:rFonts w:ascii="Times New Roman" w:hAnsi="Times New Roman" w:cs="Times New Roman"/>
                <w:lang w:val="az-Latn-AZ"/>
              </w:rPr>
              <w:t xml:space="preserve"> Şivələrdə işlədilən özünəməxsus sifətlər. Sifətin dərəcə kateqoriyasının  yaranması. Şivələrdə sayların ifadəsi. Sayların məna növləri. Miqdar sayları, sıra sayları, qeyri-müəyyən miqdar sayları, kəsr sayları.</w:t>
            </w:r>
          </w:p>
          <w:p w14:paraId="5E277399" w14:textId="7D395335" w:rsidR="00BF1B84" w:rsidRPr="00E07975" w:rsidRDefault="00BF1B84" w:rsidP="00BF1B84">
            <w:pPr>
              <w:jc w:val="both"/>
              <w:rPr>
                <w:rFonts w:ascii="Times New Roman" w:hAnsi="Times New Roman" w:cs="Times New Roman"/>
                <w:lang w:val="az-Latn-AZ"/>
              </w:rPr>
            </w:pPr>
          </w:p>
        </w:tc>
        <w:tc>
          <w:tcPr>
            <w:tcW w:w="2483" w:type="dxa"/>
            <w:gridSpan w:val="2"/>
          </w:tcPr>
          <w:p w14:paraId="2E3FE38A" w14:textId="77777777" w:rsidR="0014318F" w:rsidRPr="00E07975" w:rsidRDefault="0014318F" w:rsidP="003C2A7B">
            <w:pPr>
              <w:pStyle w:val="Default"/>
              <w:jc w:val="center"/>
              <w:rPr>
                <w:sz w:val="22"/>
                <w:szCs w:val="22"/>
                <w:lang w:val="az-Latn-AZ"/>
              </w:rPr>
            </w:pPr>
          </w:p>
          <w:p w14:paraId="2A8AAFC4" w14:textId="2CB46F0D" w:rsidR="00010B25" w:rsidRPr="00E07975" w:rsidRDefault="00BE0B31" w:rsidP="00BE0B31">
            <w:pPr>
              <w:pStyle w:val="Default"/>
              <w:jc w:val="center"/>
              <w:rPr>
                <w:sz w:val="22"/>
                <w:szCs w:val="22"/>
                <w:lang w:val="az-Latn-AZ"/>
              </w:rPr>
            </w:pPr>
            <w:r w:rsidRPr="00E07975">
              <w:rPr>
                <w:sz w:val="22"/>
                <w:szCs w:val="22"/>
                <w:lang w:val="az-Latn-AZ"/>
              </w:rPr>
              <w:t xml:space="preserve"> </w:t>
            </w:r>
            <w:r w:rsidR="000B7031" w:rsidRPr="00E07975">
              <w:rPr>
                <w:sz w:val="22"/>
                <w:szCs w:val="22"/>
                <w:lang w:val="az-Latn-AZ"/>
              </w:rPr>
              <w:t>Mühazirə mətni. Mövzu ilə bağlı təqdim olunan tapşırıqları yerinə yetirmək.</w:t>
            </w:r>
          </w:p>
        </w:tc>
      </w:tr>
      <w:tr w:rsidR="00EA46C2" w:rsidRPr="00AE70EF" w14:paraId="697D9539" w14:textId="77777777" w:rsidTr="00E07975">
        <w:trPr>
          <w:trHeight w:val="630"/>
        </w:trPr>
        <w:tc>
          <w:tcPr>
            <w:tcW w:w="1526" w:type="dxa"/>
            <w:tcBorders>
              <w:bottom w:val="single" w:sz="4" w:space="0" w:color="auto"/>
            </w:tcBorders>
          </w:tcPr>
          <w:p w14:paraId="1B8293A0" w14:textId="61871B6D" w:rsidR="00EA46C2" w:rsidRPr="00E07975" w:rsidRDefault="004938E6" w:rsidP="0077277B">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EA0D4A" w:rsidRPr="00E07975">
              <w:rPr>
                <w:rFonts w:ascii="Times New Roman" w:hAnsi="Times New Roman" w:cs="Times New Roman"/>
                <w:lang w:val="az-Latn-AZ"/>
              </w:rPr>
              <w:t>12</w:t>
            </w:r>
            <w:r w:rsidR="00EA46C2" w:rsidRPr="00E07975">
              <w:rPr>
                <w:rFonts w:ascii="Times New Roman" w:hAnsi="Times New Roman" w:cs="Times New Roman"/>
                <w:lang w:val="az-Latn-AZ"/>
              </w:rPr>
              <w:t xml:space="preserve">. </w:t>
            </w:r>
          </w:p>
        </w:tc>
        <w:tc>
          <w:tcPr>
            <w:tcW w:w="2039" w:type="dxa"/>
            <w:gridSpan w:val="2"/>
            <w:tcBorders>
              <w:bottom w:val="single" w:sz="4" w:space="0" w:color="auto"/>
            </w:tcBorders>
          </w:tcPr>
          <w:p w14:paraId="448A50A2" w14:textId="77777777" w:rsidR="00D90A82" w:rsidRPr="00E07975" w:rsidRDefault="00D90A82" w:rsidP="00D90A82">
            <w:pPr>
              <w:jc w:val="center"/>
              <w:rPr>
                <w:rFonts w:ascii="Times New Roman" w:hAnsi="Times New Roman" w:cs="Times New Roman"/>
                <w:lang w:val="az-Latn-AZ"/>
              </w:rPr>
            </w:pPr>
          </w:p>
          <w:p w14:paraId="4A60C2DF"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5.12.2023</w:t>
            </w:r>
          </w:p>
          <w:p w14:paraId="7B66217C" w14:textId="7D20BF26" w:rsidR="005F659C"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7.12.2023</w:t>
            </w:r>
          </w:p>
        </w:tc>
        <w:tc>
          <w:tcPr>
            <w:tcW w:w="4134" w:type="dxa"/>
            <w:gridSpan w:val="2"/>
            <w:tcBorders>
              <w:bottom w:val="single" w:sz="4" w:space="0" w:color="auto"/>
            </w:tcBorders>
          </w:tcPr>
          <w:p w14:paraId="306E6CE5" w14:textId="77777777" w:rsidR="00BE569F" w:rsidRPr="00E07975" w:rsidRDefault="00BE569F" w:rsidP="00D917AB">
            <w:pPr>
              <w:jc w:val="both"/>
              <w:rPr>
                <w:rFonts w:ascii="Times New Roman" w:hAnsi="Times New Roman" w:cs="Times New Roman"/>
                <w:lang w:val="az-Latn-AZ"/>
              </w:rPr>
            </w:pPr>
          </w:p>
          <w:p w14:paraId="5E48F350" w14:textId="2FAB2C84" w:rsidR="00BE0B31" w:rsidRPr="00E07975" w:rsidRDefault="00994A91" w:rsidP="00EF07BD">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C27A77" w:rsidRPr="00E07975">
              <w:rPr>
                <w:rFonts w:ascii="Times New Roman" w:hAnsi="Times New Roman" w:cs="Times New Roman"/>
                <w:lang w:val="az-Latn-AZ"/>
              </w:rPr>
              <w:t>Azərbaycan dili dialektlərində əvəzliklər.</w:t>
            </w:r>
            <w:r w:rsidRPr="00E07975">
              <w:rPr>
                <w:rFonts w:ascii="Times New Roman" w:hAnsi="Times New Roman" w:cs="Times New Roman"/>
                <w:lang w:val="az-Latn-AZ"/>
              </w:rPr>
              <w:t xml:space="preserve"> Azərbaycan dili şivələrində işlənən müxtəlif formalı əvəzliklər. Şivələrdə işlənən </w:t>
            </w:r>
            <w:r w:rsidRPr="00E07975">
              <w:rPr>
                <w:rFonts w:ascii="Times New Roman" w:hAnsi="Times New Roman" w:cs="Times New Roman"/>
                <w:lang w:val="az-Latn-AZ"/>
              </w:rPr>
              <w:lastRenderedPageBreak/>
              <w:t>əvəzliklərdə həm oğuz, həm də qıpçaq qrupu türk dilləri üçün səciyyəvi olan forma və xüsusiyyətlər.</w:t>
            </w:r>
          </w:p>
          <w:p w14:paraId="181F9360" w14:textId="1AA8F197" w:rsidR="00994A91" w:rsidRPr="00E07975" w:rsidRDefault="00994A91" w:rsidP="00EF07BD">
            <w:pPr>
              <w:jc w:val="both"/>
              <w:rPr>
                <w:rFonts w:ascii="Times New Roman" w:hAnsi="Times New Roman" w:cs="Times New Roman"/>
                <w:lang w:val="az-Latn-AZ"/>
              </w:rPr>
            </w:pPr>
          </w:p>
        </w:tc>
        <w:tc>
          <w:tcPr>
            <w:tcW w:w="2483" w:type="dxa"/>
            <w:gridSpan w:val="2"/>
            <w:tcBorders>
              <w:bottom w:val="single" w:sz="4" w:space="0" w:color="auto"/>
            </w:tcBorders>
          </w:tcPr>
          <w:p w14:paraId="681FFD28" w14:textId="77777777" w:rsidR="0014318F" w:rsidRPr="00E07975" w:rsidRDefault="0014318F" w:rsidP="003C2A7B">
            <w:pPr>
              <w:autoSpaceDE w:val="0"/>
              <w:autoSpaceDN w:val="0"/>
              <w:adjustRightInd w:val="0"/>
              <w:jc w:val="center"/>
              <w:rPr>
                <w:rFonts w:ascii="Times New Roman" w:hAnsi="Times New Roman" w:cs="Times New Roman"/>
                <w:color w:val="000000"/>
                <w:lang w:val="az-Latn-AZ"/>
              </w:rPr>
            </w:pPr>
          </w:p>
          <w:p w14:paraId="0E659123" w14:textId="2966959F" w:rsidR="00EA46C2" w:rsidRPr="00E07975" w:rsidRDefault="000B7031" w:rsidP="003C2A7B">
            <w:pPr>
              <w:autoSpaceDE w:val="0"/>
              <w:autoSpaceDN w:val="0"/>
              <w:adjustRightInd w:val="0"/>
              <w:jc w:val="center"/>
              <w:rPr>
                <w:rFonts w:ascii="Times New Roman" w:hAnsi="Times New Roman" w:cs="Times New Roman"/>
                <w:lang w:val="az-Latn-AZ"/>
              </w:rPr>
            </w:pPr>
            <w:r w:rsidRPr="00E07975">
              <w:rPr>
                <w:rFonts w:ascii="Times New Roman" w:hAnsi="Times New Roman" w:cs="Times New Roman"/>
                <w:color w:val="000000"/>
                <w:lang w:val="az-Latn-AZ"/>
              </w:rPr>
              <w:t xml:space="preserve">Mühazirə mətni. Mövzu ilə bağlı təqdim olunan </w:t>
            </w:r>
            <w:r w:rsidR="00D83ABE" w:rsidRPr="00E07975">
              <w:rPr>
                <w:rFonts w:ascii="Times New Roman" w:hAnsi="Times New Roman" w:cs="Times New Roman"/>
                <w:color w:val="000000"/>
                <w:lang w:val="az-Latn-AZ"/>
              </w:rPr>
              <w:t xml:space="preserve">tapşırıqları yerinə </w:t>
            </w:r>
            <w:r w:rsidR="00D83ABE" w:rsidRPr="00E07975">
              <w:rPr>
                <w:rFonts w:ascii="Times New Roman" w:hAnsi="Times New Roman" w:cs="Times New Roman"/>
                <w:color w:val="000000"/>
                <w:lang w:val="az-Latn-AZ"/>
              </w:rPr>
              <w:lastRenderedPageBreak/>
              <w:t>yetirmək.</w:t>
            </w:r>
          </w:p>
        </w:tc>
      </w:tr>
      <w:tr w:rsidR="00D83ABE" w:rsidRPr="00AE70EF" w14:paraId="6D97F9D0" w14:textId="77777777" w:rsidTr="00E07975">
        <w:trPr>
          <w:trHeight w:val="1320"/>
        </w:trPr>
        <w:tc>
          <w:tcPr>
            <w:tcW w:w="1526" w:type="dxa"/>
            <w:tcBorders>
              <w:top w:val="single" w:sz="4" w:space="0" w:color="auto"/>
              <w:bottom w:val="single" w:sz="4" w:space="0" w:color="auto"/>
            </w:tcBorders>
          </w:tcPr>
          <w:p w14:paraId="09B4F60F" w14:textId="112CF023" w:rsidR="00D83ABE" w:rsidRPr="00E07975" w:rsidRDefault="00EA0D4A" w:rsidP="0077277B">
            <w:pPr>
              <w:jc w:val="both"/>
              <w:rPr>
                <w:rFonts w:ascii="Times New Roman" w:hAnsi="Times New Roman" w:cs="Times New Roman"/>
                <w:lang w:val="az-Latn-AZ"/>
              </w:rPr>
            </w:pPr>
            <w:r w:rsidRPr="00E07975">
              <w:rPr>
                <w:rFonts w:ascii="Times New Roman" w:hAnsi="Times New Roman" w:cs="Times New Roman"/>
                <w:lang w:val="az-Latn-AZ"/>
              </w:rPr>
              <w:lastRenderedPageBreak/>
              <w:t>13</w:t>
            </w:r>
            <w:r w:rsidR="00D83ABE" w:rsidRPr="00E07975">
              <w:rPr>
                <w:rFonts w:ascii="Times New Roman" w:hAnsi="Times New Roman" w:cs="Times New Roman"/>
                <w:lang w:val="az-Latn-AZ"/>
              </w:rPr>
              <w:t>.</w:t>
            </w:r>
          </w:p>
        </w:tc>
        <w:tc>
          <w:tcPr>
            <w:tcW w:w="2039" w:type="dxa"/>
            <w:gridSpan w:val="2"/>
            <w:tcBorders>
              <w:top w:val="single" w:sz="4" w:space="0" w:color="auto"/>
              <w:bottom w:val="single" w:sz="4" w:space="0" w:color="auto"/>
            </w:tcBorders>
          </w:tcPr>
          <w:p w14:paraId="2A127386" w14:textId="77777777" w:rsidR="0031034F" w:rsidRPr="00E07975" w:rsidRDefault="0031034F" w:rsidP="003B6374">
            <w:pPr>
              <w:jc w:val="center"/>
              <w:rPr>
                <w:rFonts w:ascii="Times New Roman" w:hAnsi="Times New Roman" w:cs="Times New Roman"/>
                <w:lang w:val="az-Latn-AZ"/>
              </w:rPr>
            </w:pPr>
          </w:p>
          <w:p w14:paraId="7445457E"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12.12.2023</w:t>
            </w:r>
          </w:p>
          <w:p w14:paraId="7E5045AF" w14:textId="2087E1E5" w:rsidR="00D83ABE"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14.12.2023</w:t>
            </w:r>
          </w:p>
        </w:tc>
        <w:tc>
          <w:tcPr>
            <w:tcW w:w="4134" w:type="dxa"/>
            <w:gridSpan w:val="2"/>
            <w:tcBorders>
              <w:top w:val="single" w:sz="4" w:space="0" w:color="auto"/>
              <w:bottom w:val="single" w:sz="4" w:space="0" w:color="auto"/>
            </w:tcBorders>
          </w:tcPr>
          <w:p w14:paraId="51188261" w14:textId="77777777" w:rsidR="00994A91" w:rsidRPr="00E07975" w:rsidRDefault="00994A91" w:rsidP="00EF07BD">
            <w:pPr>
              <w:jc w:val="both"/>
              <w:rPr>
                <w:rFonts w:ascii="Times New Roman" w:hAnsi="Times New Roman" w:cs="Times New Roman"/>
                <w:lang w:val="az-Latn-AZ"/>
              </w:rPr>
            </w:pPr>
          </w:p>
          <w:p w14:paraId="68B815B0" w14:textId="77777777" w:rsidR="00A239AB" w:rsidRPr="00E07975" w:rsidRDefault="00C27A77" w:rsidP="00EF07BD">
            <w:pPr>
              <w:jc w:val="both"/>
              <w:rPr>
                <w:rFonts w:ascii="Times New Roman" w:hAnsi="Times New Roman" w:cs="Times New Roman"/>
                <w:lang w:val="az-Latn-AZ"/>
              </w:rPr>
            </w:pPr>
            <w:r w:rsidRPr="00E07975">
              <w:rPr>
                <w:rFonts w:ascii="Times New Roman" w:hAnsi="Times New Roman" w:cs="Times New Roman"/>
                <w:lang w:val="az-Latn-AZ"/>
              </w:rPr>
              <w:t>Azərbaycan dili dialektlərində feillər.</w:t>
            </w:r>
            <w:r w:rsidR="00A239AB" w:rsidRPr="00E07975">
              <w:rPr>
                <w:rFonts w:ascii="Times New Roman" w:hAnsi="Times New Roman" w:cs="Times New Roman"/>
                <w:lang w:val="az-Latn-AZ"/>
              </w:rPr>
              <w:t xml:space="preserve"> Şivələrdə işlədilən özünəməxsus feillər. Şivələrdə işlək olub digər türk dilləri ilə oxşarlıq təşkil edən feillər. Feilin şəkilləri. Feil zamanlarının ifadə formaları.</w:t>
            </w:r>
          </w:p>
          <w:p w14:paraId="688E392B" w14:textId="1793E06D" w:rsidR="00827464" w:rsidRPr="00E07975" w:rsidRDefault="00827464" w:rsidP="00EF07BD">
            <w:pPr>
              <w:jc w:val="both"/>
              <w:rPr>
                <w:rFonts w:ascii="Times New Roman" w:hAnsi="Times New Roman" w:cs="Times New Roman"/>
                <w:lang w:val="az-Latn-AZ"/>
              </w:rPr>
            </w:pPr>
          </w:p>
        </w:tc>
        <w:tc>
          <w:tcPr>
            <w:tcW w:w="2483" w:type="dxa"/>
            <w:gridSpan w:val="2"/>
            <w:tcBorders>
              <w:top w:val="single" w:sz="4" w:space="0" w:color="auto"/>
              <w:bottom w:val="single" w:sz="4" w:space="0" w:color="auto"/>
            </w:tcBorders>
          </w:tcPr>
          <w:p w14:paraId="344E9ECD" w14:textId="77777777" w:rsidR="00994A91" w:rsidRPr="00E07975" w:rsidRDefault="00994A91" w:rsidP="003C2A7B">
            <w:pPr>
              <w:autoSpaceDE w:val="0"/>
              <w:autoSpaceDN w:val="0"/>
              <w:adjustRightInd w:val="0"/>
              <w:jc w:val="center"/>
              <w:rPr>
                <w:rFonts w:ascii="Times New Roman" w:hAnsi="Times New Roman" w:cs="Times New Roman"/>
                <w:color w:val="000000"/>
                <w:lang w:val="az-Latn-AZ"/>
              </w:rPr>
            </w:pPr>
          </w:p>
          <w:p w14:paraId="3334045C" w14:textId="002D908F" w:rsidR="00D83ABE" w:rsidRPr="00E07975" w:rsidRDefault="00D83ABE" w:rsidP="003C2A7B">
            <w:pPr>
              <w:autoSpaceDE w:val="0"/>
              <w:autoSpaceDN w:val="0"/>
              <w:adjustRightInd w:val="0"/>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Mühazirə mətni. Mövzu ilə bağlı təqdim olunan tapşırıqları yerinə yetirmək.</w:t>
            </w:r>
          </w:p>
        </w:tc>
      </w:tr>
      <w:tr w:rsidR="00EA0D4A" w:rsidRPr="00AE70EF" w14:paraId="714ED4D7" w14:textId="77777777" w:rsidTr="00E07975">
        <w:trPr>
          <w:trHeight w:val="110"/>
        </w:trPr>
        <w:tc>
          <w:tcPr>
            <w:tcW w:w="1526" w:type="dxa"/>
            <w:tcBorders>
              <w:top w:val="single" w:sz="4" w:space="0" w:color="auto"/>
              <w:bottom w:val="single" w:sz="4" w:space="0" w:color="auto"/>
            </w:tcBorders>
          </w:tcPr>
          <w:p w14:paraId="7FA96DD4" w14:textId="78E952C1" w:rsidR="00EA0D4A" w:rsidRPr="00E07975" w:rsidRDefault="00EA0D4A" w:rsidP="0077277B">
            <w:pPr>
              <w:jc w:val="both"/>
              <w:rPr>
                <w:rFonts w:ascii="Times New Roman" w:hAnsi="Times New Roman" w:cs="Times New Roman"/>
                <w:lang w:val="az-Latn-AZ"/>
              </w:rPr>
            </w:pPr>
            <w:r w:rsidRPr="00E07975">
              <w:rPr>
                <w:rFonts w:ascii="Times New Roman" w:hAnsi="Times New Roman" w:cs="Times New Roman"/>
                <w:lang w:val="az-Latn-AZ"/>
              </w:rPr>
              <w:t>14.</w:t>
            </w:r>
          </w:p>
        </w:tc>
        <w:tc>
          <w:tcPr>
            <w:tcW w:w="2039" w:type="dxa"/>
            <w:gridSpan w:val="2"/>
            <w:tcBorders>
              <w:top w:val="single" w:sz="4" w:space="0" w:color="auto"/>
              <w:bottom w:val="single" w:sz="4" w:space="0" w:color="auto"/>
            </w:tcBorders>
          </w:tcPr>
          <w:p w14:paraId="06C57994" w14:textId="77777777" w:rsidR="003B6374" w:rsidRPr="00E07975" w:rsidRDefault="003B6374" w:rsidP="003B6374">
            <w:pPr>
              <w:jc w:val="center"/>
              <w:rPr>
                <w:rFonts w:ascii="Times New Roman" w:hAnsi="Times New Roman" w:cs="Times New Roman"/>
                <w:lang w:val="az-Latn-AZ"/>
              </w:rPr>
            </w:pPr>
          </w:p>
          <w:p w14:paraId="460401BA"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19.12.2023</w:t>
            </w:r>
          </w:p>
          <w:p w14:paraId="22C31D01"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21.12.2023</w:t>
            </w:r>
          </w:p>
          <w:p w14:paraId="21E74F89" w14:textId="77777777" w:rsidR="00EA0D4A" w:rsidRPr="00E07975" w:rsidRDefault="00EA0D4A" w:rsidP="00D90A82">
            <w:pPr>
              <w:jc w:val="center"/>
              <w:rPr>
                <w:rFonts w:ascii="Times New Roman" w:hAnsi="Times New Roman" w:cs="Times New Roman"/>
                <w:lang w:val="az-Latn-AZ"/>
              </w:rPr>
            </w:pPr>
          </w:p>
        </w:tc>
        <w:tc>
          <w:tcPr>
            <w:tcW w:w="4134" w:type="dxa"/>
            <w:gridSpan w:val="2"/>
            <w:tcBorders>
              <w:top w:val="single" w:sz="4" w:space="0" w:color="auto"/>
              <w:bottom w:val="single" w:sz="4" w:space="0" w:color="auto"/>
            </w:tcBorders>
          </w:tcPr>
          <w:p w14:paraId="07273914" w14:textId="77777777" w:rsidR="003B6374" w:rsidRPr="00E07975" w:rsidRDefault="003B6374" w:rsidP="00EF07BD">
            <w:pPr>
              <w:jc w:val="both"/>
              <w:rPr>
                <w:rFonts w:ascii="Times New Roman" w:hAnsi="Times New Roman" w:cs="Times New Roman"/>
                <w:lang w:val="az-Latn-AZ"/>
              </w:rPr>
            </w:pPr>
          </w:p>
          <w:p w14:paraId="215E3463" w14:textId="6C989BB2" w:rsidR="00EB1EED" w:rsidRPr="00E07975" w:rsidRDefault="00EB1EED" w:rsidP="00EB1EED">
            <w:pPr>
              <w:jc w:val="both"/>
              <w:rPr>
                <w:rFonts w:ascii="Times New Roman" w:hAnsi="Times New Roman" w:cs="Times New Roman"/>
                <w:lang w:val="az-Latn-AZ"/>
              </w:rPr>
            </w:pPr>
            <w:r w:rsidRPr="00E07975">
              <w:rPr>
                <w:rFonts w:ascii="Times New Roman" w:hAnsi="Times New Roman" w:cs="Times New Roman"/>
                <w:lang w:val="az-Latn-AZ"/>
              </w:rPr>
              <w:t xml:space="preserve">        </w:t>
            </w:r>
            <w:r w:rsidR="003B6374" w:rsidRPr="00E07975">
              <w:rPr>
                <w:rFonts w:ascii="Times New Roman" w:hAnsi="Times New Roman" w:cs="Times New Roman"/>
                <w:lang w:val="az-Latn-AZ"/>
              </w:rPr>
              <w:t>Köməkçi nitq hissələri.</w:t>
            </w:r>
            <w:r w:rsidRPr="00E07975">
              <w:rPr>
                <w:rFonts w:ascii="Times New Roman" w:hAnsi="Times New Roman" w:cs="Times New Roman"/>
                <w:lang w:val="az-Latn-AZ"/>
              </w:rPr>
              <w:t xml:space="preserve"> Qoşmaların semantikasına və ismin hallarına görə tə</w:t>
            </w:r>
            <w:r w:rsidR="005D2457" w:rsidRPr="00E07975">
              <w:rPr>
                <w:rFonts w:ascii="Times New Roman" w:hAnsi="Times New Roman" w:cs="Times New Roman"/>
                <w:lang w:val="az-Latn-AZ"/>
              </w:rPr>
              <w:t xml:space="preserve">snifi. </w:t>
            </w:r>
            <w:r w:rsidRPr="00E07975">
              <w:rPr>
                <w:rFonts w:ascii="Times New Roman" w:hAnsi="Times New Roman" w:cs="Times New Roman"/>
                <w:lang w:val="az-Latn-AZ"/>
              </w:rPr>
              <w:t>Şivələrdə</w:t>
            </w:r>
            <w:r w:rsidR="001B59DC" w:rsidRPr="00E07975">
              <w:rPr>
                <w:rFonts w:ascii="Times New Roman" w:hAnsi="Times New Roman" w:cs="Times New Roman"/>
                <w:lang w:val="az-Latn-AZ"/>
              </w:rPr>
              <w:t xml:space="preserve"> bağlayıcıların mövqeyi. </w:t>
            </w:r>
            <w:r w:rsidR="001B7555" w:rsidRPr="00E07975">
              <w:rPr>
                <w:rFonts w:ascii="Times New Roman" w:hAnsi="Times New Roman" w:cs="Times New Roman"/>
                <w:lang w:val="az-Latn-AZ"/>
              </w:rPr>
              <w:t>Ə</w:t>
            </w:r>
            <w:r w:rsidRPr="00E07975">
              <w:rPr>
                <w:rFonts w:ascii="Times New Roman" w:hAnsi="Times New Roman" w:cs="Times New Roman"/>
                <w:lang w:val="az-Latn-AZ"/>
              </w:rPr>
              <w:t xml:space="preserve">datların </w:t>
            </w:r>
            <w:r w:rsidR="001B59DC" w:rsidRPr="00E07975">
              <w:rPr>
                <w:rFonts w:ascii="Times New Roman" w:hAnsi="Times New Roman" w:cs="Times New Roman"/>
                <w:lang w:val="az-Latn-AZ"/>
              </w:rPr>
              <w:t xml:space="preserve">vəzifəsi və </w:t>
            </w:r>
            <w:r w:rsidRPr="00E07975">
              <w:rPr>
                <w:rFonts w:ascii="Times New Roman" w:hAnsi="Times New Roman" w:cs="Times New Roman"/>
                <w:lang w:val="az-Latn-AZ"/>
              </w:rPr>
              <w:t>qruplaşdırılması:</w:t>
            </w:r>
            <w:r w:rsidR="005D2457" w:rsidRPr="00E07975">
              <w:rPr>
                <w:rFonts w:ascii="Times New Roman" w:hAnsi="Times New Roman" w:cs="Times New Roman"/>
                <w:lang w:val="az-Latn-AZ"/>
              </w:rPr>
              <w:t xml:space="preserve"> 1)</w:t>
            </w:r>
            <w:r w:rsidRPr="00E07975">
              <w:rPr>
                <w:rFonts w:ascii="Times New Roman" w:hAnsi="Times New Roman" w:cs="Times New Roman"/>
                <w:lang w:val="az-Latn-AZ"/>
              </w:rPr>
              <w:t xml:space="preserve">Ədəbi dil formasından fonetik cəhətdən fərqlənənlər; </w:t>
            </w:r>
            <w:r w:rsidR="001B59DC" w:rsidRPr="00E07975">
              <w:rPr>
                <w:rFonts w:ascii="Times New Roman" w:hAnsi="Times New Roman" w:cs="Times New Roman"/>
                <w:lang w:val="az-Latn-AZ"/>
              </w:rPr>
              <w:t>2)</w:t>
            </w:r>
            <w:r w:rsidRPr="00E07975">
              <w:rPr>
                <w:rFonts w:ascii="Times New Roman" w:hAnsi="Times New Roman" w:cs="Times New Roman"/>
                <w:lang w:val="az-Latn-AZ"/>
              </w:rPr>
              <w:t xml:space="preserve">Spesifik ədatlar. </w:t>
            </w:r>
            <w:r w:rsidR="001B59DC" w:rsidRPr="00E07975">
              <w:rPr>
                <w:rFonts w:ascii="Times New Roman" w:hAnsi="Times New Roman" w:cs="Times New Roman"/>
                <w:lang w:val="az-Latn-AZ"/>
              </w:rPr>
              <w:t xml:space="preserve">Modal sözlər: 1)Ədəbi dillə eyniyyət təşkil edənlər;2)Spesifik modal sözlər. </w:t>
            </w:r>
            <w:r w:rsidRPr="00E07975">
              <w:rPr>
                <w:rFonts w:ascii="Times New Roman" w:hAnsi="Times New Roman" w:cs="Times New Roman"/>
                <w:lang w:val="az-Latn-AZ"/>
              </w:rPr>
              <w:t>Nidaların işlənməsi.</w:t>
            </w:r>
          </w:p>
          <w:p w14:paraId="41E2F570" w14:textId="445238EA" w:rsidR="00EA0D4A" w:rsidRPr="00E07975" w:rsidRDefault="00EA0D4A" w:rsidP="00EF07BD">
            <w:pPr>
              <w:jc w:val="both"/>
              <w:rPr>
                <w:rFonts w:ascii="Times New Roman" w:hAnsi="Times New Roman" w:cs="Times New Roman"/>
                <w:lang w:val="az-Latn-AZ"/>
              </w:rPr>
            </w:pPr>
          </w:p>
        </w:tc>
        <w:tc>
          <w:tcPr>
            <w:tcW w:w="2483" w:type="dxa"/>
            <w:gridSpan w:val="2"/>
            <w:tcBorders>
              <w:top w:val="single" w:sz="4" w:space="0" w:color="auto"/>
              <w:bottom w:val="single" w:sz="4" w:space="0" w:color="auto"/>
            </w:tcBorders>
          </w:tcPr>
          <w:p w14:paraId="1717F5EA" w14:textId="77777777" w:rsidR="00EA0D4A" w:rsidRPr="00E07975" w:rsidRDefault="00EA0D4A" w:rsidP="003C2A7B">
            <w:pPr>
              <w:autoSpaceDE w:val="0"/>
              <w:autoSpaceDN w:val="0"/>
              <w:adjustRightInd w:val="0"/>
              <w:jc w:val="center"/>
              <w:rPr>
                <w:rFonts w:ascii="Times New Roman" w:hAnsi="Times New Roman" w:cs="Times New Roman"/>
                <w:color w:val="000000"/>
                <w:lang w:val="az-Latn-AZ"/>
              </w:rPr>
            </w:pPr>
          </w:p>
          <w:p w14:paraId="0D41CBEE" w14:textId="77777777" w:rsidR="00EA0D4A" w:rsidRPr="00E07975" w:rsidRDefault="00EA0D4A" w:rsidP="003C2A7B">
            <w:pPr>
              <w:autoSpaceDE w:val="0"/>
              <w:autoSpaceDN w:val="0"/>
              <w:adjustRightInd w:val="0"/>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Mühazirə mətni. Mövzu ilə bağlı təqdim olunan tapşırıqları yerinə yetirmək.</w:t>
            </w:r>
          </w:p>
          <w:p w14:paraId="3AEEAC25" w14:textId="7577FC53" w:rsidR="00EA0D4A" w:rsidRPr="00E07975" w:rsidRDefault="00EA0D4A" w:rsidP="003C2A7B">
            <w:pPr>
              <w:autoSpaceDE w:val="0"/>
              <w:autoSpaceDN w:val="0"/>
              <w:adjustRightInd w:val="0"/>
              <w:jc w:val="center"/>
              <w:rPr>
                <w:rFonts w:ascii="Times New Roman" w:hAnsi="Times New Roman" w:cs="Times New Roman"/>
                <w:color w:val="000000"/>
                <w:lang w:val="az-Latn-AZ"/>
              </w:rPr>
            </w:pPr>
          </w:p>
        </w:tc>
      </w:tr>
      <w:tr w:rsidR="00EA0D4A" w:rsidRPr="00AE70EF" w14:paraId="7831F548" w14:textId="77777777" w:rsidTr="00E07975">
        <w:trPr>
          <w:trHeight w:val="150"/>
        </w:trPr>
        <w:tc>
          <w:tcPr>
            <w:tcW w:w="1526" w:type="dxa"/>
            <w:tcBorders>
              <w:top w:val="single" w:sz="4" w:space="0" w:color="auto"/>
            </w:tcBorders>
          </w:tcPr>
          <w:p w14:paraId="44EC733F" w14:textId="0D8ABC0B" w:rsidR="00EA0D4A" w:rsidRPr="00E07975" w:rsidRDefault="00EA0D4A" w:rsidP="0077277B">
            <w:pPr>
              <w:jc w:val="both"/>
              <w:rPr>
                <w:rFonts w:ascii="Times New Roman" w:hAnsi="Times New Roman" w:cs="Times New Roman"/>
                <w:lang w:val="az-Latn-AZ"/>
              </w:rPr>
            </w:pPr>
            <w:r w:rsidRPr="00E07975">
              <w:rPr>
                <w:rFonts w:ascii="Times New Roman" w:hAnsi="Times New Roman" w:cs="Times New Roman"/>
                <w:lang w:val="az-Latn-AZ"/>
              </w:rPr>
              <w:t>15.</w:t>
            </w:r>
          </w:p>
        </w:tc>
        <w:tc>
          <w:tcPr>
            <w:tcW w:w="2039" w:type="dxa"/>
            <w:gridSpan w:val="2"/>
            <w:tcBorders>
              <w:top w:val="single" w:sz="4" w:space="0" w:color="auto"/>
            </w:tcBorders>
          </w:tcPr>
          <w:p w14:paraId="7924F6F2" w14:textId="77777777" w:rsidR="00827464" w:rsidRPr="00E07975" w:rsidRDefault="00827464" w:rsidP="003B6374">
            <w:pPr>
              <w:jc w:val="center"/>
              <w:rPr>
                <w:rFonts w:ascii="Times New Roman" w:hAnsi="Times New Roman" w:cs="Times New Roman"/>
                <w:lang w:val="az-Latn-AZ"/>
              </w:rPr>
            </w:pPr>
          </w:p>
          <w:p w14:paraId="6BAD4D7B"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26.12.2023</w:t>
            </w:r>
          </w:p>
          <w:p w14:paraId="72826902" w14:textId="77777777" w:rsidR="003B6374" w:rsidRPr="00E07975" w:rsidRDefault="003B6374" w:rsidP="003B6374">
            <w:pPr>
              <w:jc w:val="center"/>
              <w:rPr>
                <w:rFonts w:ascii="Times New Roman" w:hAnsi="Times New Roman" w:cs="Times New Roman"/>
                <w:lang w:val="az-Latn-AZ"/>
              </w:rPr>
            </w:pPr>
            <w:r w:rsidRPr="00E07975">
              <w:rPr>
                <w:rFonts w:ascii="Times New Roman" w:hAnsi="Times New Roman" w:cs="Times New Roman"/>
                <w:lang w:val="az-Latn-AZ"/>
              </w:rPr>
              <w:t>28.12.2023</w:t>
            </w:r>
          </w:p>
          <w:p w14:paraId="3E0E1DF1" w14:textId="77777777" w:rsidR="00EA0D4A" w:rsidRPr="00E07975" w:rsidRDefault="00EA0D4A" w:rsidP="00D90A82">
            <w:pPr>
              <w:jc w:val="center"/>
              <w:rPr>
                <w:rFonts w:ascii="Times New Roman" w:hAnsi="Times New Roman" w:cs="Times New Roman"/>
                <w:lang w:val="az-Latn-AZ"/>
              </w:rPr>
            </w:pPr>
          </w:p>
        </w:tc>
        <w:tc>
          <w:tcPr>
            <w:tcW w:w="4134" w:type="dxa"/>
            <w:gridSpan w:val="2"/>
            <w:tcBorders>
              <w:top w:val="single" w:sz="4" w:space="0" w:color="auto"/>
            </w:tcBorders>
          </w:tcPr>
          <w:p w14:paraId="3B209431" w14:textId="77777777" w:rsidR="005B2583" w:rsidRPr="00E07975" w:rsidRDefault="005B2583" w:rsidP="005B2583">
            <w:pPr>
              <w:pStyle w:val="Default"/>
              <w:spacing w:line="276" w:lineRule="auto"/>
              <w:jc w:val="both"/>
              <w:rPr>
                <w:bCs/>
                <w:sz w:val="22"/>
                <w:szCs w:val="22"/>
                <w:lang w:val="tr-TR"/>
              </w:rPr>
            </w:pPr>
          </w:p>
          <w:p w14:paraId="4BEB4DF5" w14:textId="30C78B2C" w:rsidR="00EA0D4A" w:rsidRPr="00E07975" w:rsidRDefault="005B2583" w:rsidP="005B2583">
            <w:pPr>
              <w:jc w:val="both"/>
              <w:rPr>
                <w:rFonts w:ascii="Times New Roman" w:hAnsi="Times New Roman" w:cs="Times New Roman"/>
                <w:lang w:val="tr-TR"/>
              </w:rPr>
            </w:pPr>
            <w:r w:rsidRPr="00E07975">
              <w:rPr>
                <w:rFonts w:ascii="Times New Roman" w:hAnsi="Times New Roman" w:cs="Times New Roman"/>
                <w:lang w:val="tr-TR"/>
              </w:rPr>
              <w:t xml:space="preserve"> Təqdim olunmuş kitabı (Göyçə dastanları və aşıq rəvayətləri. Bakı, “Səda” nəşriyyatı, 2001) oxumaq və dili üzərində iş apararaq müxtəlif yaruslar üzrə (fonetik, leksik, qrammatik) dialekt faktlarını üzə çıxarmaq. </w:t>
            </w:r>
          </w:p>
          <w:p w14:paraId="3E9F692A" w14:textId="1895F52C" w:rsidR="005B2583" w:rsidRPr="00E07975" w:rsidRDefault="005B2583" w:rsidP="005B2583">
            <w:pPr>
              <w:pStyle w:val="Default"/>
              <w:spacing w:line="276" w:lineRule="auto"/>
              <w:jc w:val="both"/>
              <w:rPr>
                <w:bCs/>
                <w:sz w:val="22"/>
                <w:szCs w:val="22"/>
                <w:lang w:val="tr-TR"/>
              </w:rPr>
            </w:pPr>
          </w:p>
        </w:tc>
        <w:tc>
          <w:tcPr>
            <w:tcW w:w="2483" w:type="dxa"/>
            <w:gridSpan w:val="2"/>
            <w:tcBorders>
              <w:top w:val="single" w:sz="4" w:space="0" w:color="auto"/>
            </w:tcBorders>
          </w:tcPr>
          <w:p w14:paraId="3103C6AB" w14:textId="77777777" w:rsidR="00EA0D4A" w:rsidRPr="00E07975" w:rsidRDefault="00EA0D4A" w:rsidP="00EA0D4A">
            <w:pPr>
              <w:autoSpaceDE w:val="0"/>
              <w:autoSpaceDN w:val="0"/>
              <w:adjustRightInd w:val="0"/>
              <w:jc w:val="center"/>
              <w:rPr>
                <w:rFonts w:ascii="Times New Roman" w:hAnsi="Times New Roman" w:cs="Times New Roman"/>
                <w:color w:val="000000"/>
                <w:lang w:val="az-Latn-AZ"/>
              </w:rPr>
            </w:pPr>
          </w:p>
          <w:p w14:paraId="51038E90" w14:textId="77777777" w:rsidR="008969A9" w:rsidRPr="00E07975" w:rsidRDefault="008969A9" w:rsidP="00EA0D4A">
            <w:pPr>
              <w:autoSpaceDE w:val="0"/>
              <w:autoSpaceDN w:val="0"/>
              <w:adjustRightInd w:val="0"/>
              <w:jc w:val="center"/>
              <w:rPr>
                <w:rFonts w:ascii="Times New Roman" w:hAnsi="Times New Roman" w:cs="Times New Roman"/>
                <w:color w:val="000000"/>
                <w:lang w:val="az-Latn-AZ"/>
              </w:rPr>
            </w:pPr>
          </w:p>
          <w:p w14:paraId="2B95E876" w14:textId="77777777" w:rsidR="00EA0D4A" w:rsidRPr="00E07975" w:rsidRDefault="00EA0D4A" w:rsidP="00EA0D4A">
            <w:pPr>
              <w:autoSpaceDE w:val="0"/>
              <w:autoSpaceDN w:val="0"/>
              <w:adjustRightInd w:val="0"/>
              <w:jc w:val="center"/>
              <w:rPr>
                <w:rFonts w:ascii="Times New Roman" w:hAnsi="Times New Roman" w:cs="Times New Roman"/>
                <w:color w:val="000000"/>
                <w:lang w:val="az-Latn-AZ"/>
              </w:rPr>
            </w:pPr>
            <w:r w:rsidRPr="00E07975">
              <w:rPr>
                <w:rFonts w:ascii="Times New Roman" w:hAnsi="Times New Roman" w:cs="Times New Roman"/>
                <w:color w:val="000000"/>
                <w:lang w:val="az-Latn-AZ"/>
              </w:rPr>
              <w:t>Mövzu ilə bağlı təqdim olunan tapşırıqları yerinə yetirmək.</w:t>
            </w:r>
          </w:p>
          <w:p w14:paraId="04923618" w14:textId="77777777" w:rsidR="00EA0D4A" w:rsidRPr="00E07975" w:rsidRDefault="00EA0D4A" w:rsidP="003C2A7B">
            <w:pPr>
              <w:autoSpaceDE w:val="0"/>
              <w:autoSpaceDN w:val="0"/>
              <w:adjustRightInd w:val="0"/>
              <w:jc w:val="center"/>
              <w:rPr>
                <w:rFonts w:ascii="Times New Roman" w:hAnsi="Times New Roman" w:cs="Times New Roman"/>
                <w:color w:val="000000"/>
                <w:lang w:val="az-Latn-AZ"/>
              </w:rPr>
            </w:pPr>
          </w:p>
        </w:tc>
      </w:tr>
      <w:tr w:rsidR="00EA46C2" w:rsidRPr="00E07975" w14:paraId="7677BED3" w14:textId="77777777" w:rsidTr="00E07975">
        <w:tc>
          <w:tcPr>
            <w:tcW w:w="1526" w:type="dxa"/>
          </w:tcPr>
          <w:p w14:paraId="7BFE9F39" w14:textId="30296D7D" w:rsidR="00EA46C2" w:rsidRPr="00E07975" w:rsidRDefault="00EA46C2" w:rsidP="0077277B">
            <w:pPr>
              <w:jc w:val="both"/>
              <w:rPr>
                <w:rFonts w:ascii="Times New Roman" w:hAnsi="Times New Roman" w:cs="Times New Roman"/>
                <w:lang w:val="az-Latn-AZ"/>
              </w:rPr>
            </w:pPr>
          </w:p>
        </w:tc>
        <w:tc>
          <w:tcPr>
            <w:tcW w:w="2039" w:type="dxa"/>
            <w:gridSpan w:val="2"/>
          </w:tcPr>
          <w:p w14:paraId="722F3867" w14:textId="64F36C92" w:rsidR="00EA46C2" w:rsidRPr="00E07975" w:rsidRDefault="00EA46C2" w:rsidP="0077277B">
            <w:pPr>
              <w:jc w:val="both"/>
              <w:rPr>
                <w:rFonts w:ascii="Times New Roman" w:hAnsi="Times New Roman" w:cs="Times New Roman"/>
                <w:lang w:val="az-Latn-AZ"/>
              </w:rPr>
            </w:pPr>
            <w:r w:rsidRPr="00E07975">
              <w:rPr>
                <w:rFonts w:ascii="Times New Roman" w:hAnsi="Times New Roman" w:cs="Times New Roman"/>
                <w:lang w:val="az-Latn-AZ"/>
              </w:rPr>
              <w:t>Final</w:t>
            </w:r>
          </w:p>
        </w:tc>
        <w:tc>
          <w:tcPr>
            <w:tcW w:w="4134" w:type="dxa"/>
            <w:gridSpan w:val="2"/>
          </w:tcPr>
          <w:p w14:paraId="1893BA70" w14:textId="5E17347C" w:rsidR="00EA46C2" w:rsidRPr="00E07975" w:rsidRDefault="00EA46C2" w:rsidP="0077277B">
            <w:pPr>
              <w:jc w:val="both"/>
              <w:rPr>
                <w:rFonts w:ascii="Times New Roman" w:hAnsi="Times New Roman" w:cs="Times New Roman"/>
                <w:lang w:val="az-Latn-AZ"/>
              </w:rPr>
            </w:pPr>
          </w:p>
        </w:tc>
        <w:tc>
          <w:tcPr>
            <w:tcW w:w="2483" w:type="dxa"/>
            <w:gridSpan w:val="2"/>
          </w:tcPr>
          <w:p w14:paraId="76640744" w14:textId="77777777" w:rsidR="00EA46C2" w:rsidRPr="00E07975" w:rsidRDefault="00EA46C2" w:rsidP="0077277B">
            <w:pPr>
              <w:jc w:val="both"/>
              <w:rPr>
                <w:rFonts w:ascii="Times New Roman" w:hAnsi="Times New Roman" w:cs="Times New Roman"/>
                <w:lang w:val="az-Latn-AZ"/>
              </w:rPr>
            </w:pPr>
          </w:p>
        </w:tc>
      </w:tr>
    </w:tbl>
    <w:p w14:paraId="6AE0A00F" w14:textId="77777777" w:rsidR="005B1B5D" w:rsidRPr="00E07975" w:rsidRDefault="005B1B5D" w:rsidP="0077277B">
      <w:pPr>
        <w:spacing w:line="240" w:lineRule="auto"/>
        <w:jc w:val="both"/>
        <w:rPr>
          <w:rFonts w:ascii="Times New Roman" w:hAnsi="Times New Roman" w:cs="Times New Roman"/>
          <w:lang w:val="az-Latn-AZ"/>
        </w:rPr>
      </w:pPr>
    </w:p>
    <w:sectPr w:rsidR="005B1B5D" w:rsidRPr="00E07975" w:rsidSect="007F175E">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228E"/>
    <w:multiLevelType w:val="hybridMultilevel"/>
    <w:tmpl w:val="B2FCDBC2"/>
    <w:lvl w:ilvl="0" w:tplc="3800D88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B54B20"/>
    <w:multiLevelType w:val="hybridMultilevel"/>
    <w:tmpl w:val="31F276F8"/>
    <w:lvl w:ilvl="0" w:tplc="84A67366">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A72A23"/>
    <w:multiLevelType w:val="hybridMultilevel"/>
    <w:tmpl w:val="5614D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2B17CE"/>
    <w:multiLevelType w:val="hybridMultilevel"/>
    <w:tmpl w:val="66EC04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10629"/>
    <w:multiLevelType w:val="hybridMultilevel"/>
    <w:tmpl w:val="FF8654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F185F"/>
    <w:multiLevelType w:val="hybridMultilevel"/>
    <w:tmpl w:val="61AC736C"/>
    <w:lvl w:ilvl="0" w:tplc="840435D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D147DD"/>
    <w:multiLevelType w:val="hybridMultilevel"/>
    <w:tmpl w:val="52F28C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8A781A"/>
    <w:multiLevelType w:val="hybridMultilevel"/>
    <w:tmpl w:val="F0EE5D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83066"/>
    <w:multiLevelType w:val="hybridMultilevel"/>
    <w:tmpl w:val="F2D6B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D35185"/>
    <w:multiLevelType w:val="hybridMultilevel"/>
    <w:tmpl w:val="78061E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0372B5"/>
    <w:multiLevelType w:val="hybridMultilevel"/>
    <w:tmpl w:val="1DD28B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349F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266E042A"/>
    <w:multiLevelType w:val="hybridMultilevel"/>
    <w:tmpl w:val="4F6439D2"/>
    <w:lvl w:ilvl="0" w:tplc="30F461D2">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29EF7B24"/>
    <w:multiLevelType w:val="hybridMultilevel"/>
    <w:tmpl w:val="0B261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0E5089"/>
    <w:multiLevelType w:val="hybridMultilevel"/>
    <w:tmpl w:val="5446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4C4890"/>
    <w:multiLevelType w:val="hybridMultilevel"/>
    <w:tmpl w:val="F8BA8D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7B4BC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38A24BAE"/>
    <w:multiLevelType w:val="hybridMultilevel"/>
    <w:tmpl w:val="37808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F56A4E"/>
    <w:multiLevelType w:val="hybridMultilevel"/>
    <w:tmpl w:val="C17E9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811E7"/>
    <w:multiLevelType w:val="hybridMultilevel"/>
    <w:tmpl w:val="F99A3708"/>
    <w:lvl w:ilvl="0" w:tplc="6D2A77D0">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96C0884"/>
    <w:multiLevelType w:val="hybridMultilevel"/>
    <w:tmpl w:val="5446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6E116D"/>
    <w:multiLevelType w:val="hybridMultilevel"/>
    <w:tmpl w:val="8E6EB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73C10"/>
    <w:multiLevelType w:val="hybridMultilevel"/>
    <w:tmpl w:val="03FC14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7576A"/>
    <w:multiLevelType w:val="hybridMultilevel"/>
    <w:tmpl w:val="98F463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B1820"/>
    <w:multiLevelType w:val="hybridMultilevel"/>
    <w:tmpl w:val="8B20C9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82F3DE6"/>
    <w:multiLevelType w:val="hybridMultilevel"/>
    <w:tmpl w:val="284E7C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761FC3"/>
    <w:multiLevelType w:val="hybridMultilevel"/>
    <w:tmpl w:val="5446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1E7A8B"/>
    <w:multiLevelType w:val="hybridMultilevel"/>
    <w:tmpl w:val="BD1668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0571C"/>
    <w:multiLevelType w:val="hybridMultilevel"/>
    <w:tmpl w:val="44E8F5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3D4D04"/>
    <w:multiLevelType w:val="hybridMultilevel"/>
    <w:tmpl w:val="5446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901219B"/>
    <w:multiLevelType w:val="hybridMultilevel"/>
    <w:tmpl w:val="1A3CD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C64855"/>
    <w:multiLevelType w:val="hybridMultilevel"/>
    <w:tmpl w:val="475638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C00A0F"/>
    <w:multiLevelType w:val="hybridMultilevel"/>
    <w:tmpl w:val="4BA0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BA66B7"/>
    <w:multiLevelType w:val="hybridMultilevel"/>
    <w:tmpl w:val="54465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CE6AE3"/>
    <w:multiLevelType w:val="hybridMultilevel"/>
    <w:tmpl w:val="8E4A1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8AA5AA9"/>
    <w:multiLevelType w:val="hybridMultilevel"/>
    <w:tmpl w:val="43B61800"/>
    <w:lvl w:ilvl="0" w:tplc="04090009">
      <w:start w:val="1"/>
      <w:numFmt w:val="bullet"/>
      <w:lvlText w:val=""/>
      <w:lvlJc w:val="left"/>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B64071E"/>
    <w:multiLevelType w:val="hybridMultilevel"/>
    <w:tmpl w:val="1BECA5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C522B94"/>
    <w:multiLevelType w:val="hybridMultilevel"/>
    <w:tmpl w:val="88F806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574167">
    <w:abstractNumId w:val="5"/>
  </w:num>
  <w:num w:numId="2" w16cid:durableId="1013383629">
    <w:abstractNumId w:val="1"/>
  </w:num>
  <w:num w:numId="3" w16cid:durableId="1759597819">
    <w:abstractNumId w:val="28"/>
  </w:num>
  <w:num w:numId="4" w16cid:durableId="519046578">
    <w:abstractNumId w:val="7"/>
  </w:num>
  <w:num w:numId="5" w16cid:durableId="301546110">
    <w:abstractNumId w:val="4"/>
  </w:num>
  <w:num w:numId="6" w16cid:durableId="754862908">
    <w:abstractNumId w:val="10"/>
  </w:num>
  <w:num w:numId="7" w16cid:durableId="451480953">
    <w:abstractNumId w:val="2"/>
  </w:num>
  <w:num w:numId="8" w16cid:durableId="1657759187">
    <w:abstractNumId w:val="37"/>
  </w:num>
  <w:num w:numId="9" w16cid:durableId="2012832695">
    <w:abstractNumId w:val="9"/>
  </w:num>
  <w:num w:numId="10" w16cid:durableId="1330404703">
    <w:abstractNumId w:val="35"/>
  </w:num>
  <w:num w:numId="11" w16cid:durableId="1549610728">
    <w:abstractNumId w:val="25"/>
  </w:num>
  <w:num w:numId="12" w16cid:durableId="62483834">
    <w:abstractNumId w:val="17"/>
  </w:num>
  <w:num w:numId="13" w16cid:durableId="882445019">
    <w:abstractNumId w:val="8"/>
  </w:num>
  <w:num w:numId="14" w16cid:durableId="1684624309">
    <w:abstractNumId w:val="18"/>
  </w:num>
  <w:num w:numId="15" w16cid:durableId="2125419817">
    <w:abstractNumId w:val="15"/>
  </w:num>
  <w:num w:numId="16" w16cid:durableId="1426220171">
    <w:abstractNumId w:val="23"/>
  </w:num>
  <w:num w:numId="17" w16cid:durableId="1193110274">
    <w:abstractNumId w:val="3"/>
  </w:num>
  <w:num w:numId="18" w16cid:durableId="663751658">
    <w:abstractNumId w:val="27"/>
  </w:num>
  <w:num w:numId="19" w16cid:durableId="538469640">
    <w:abstractNumId w:val="22"/>
  </w:num>
  <w:num w:numId="20" w16cid:durableId="793405767">
    <w:abstractNumId w:val="6"/>
  </w:num>
  <w:num w:numId="21" w16cid:durableId="954941638">
    <w:abstractNumId w:val="31"/>
  </w:num>
  <w:num w:numId="22" w16cid:durableId="277567333">
    <w:abstractNumId w:val="32"/>
  </w:num>
  <w:num w:numId="23" w16cid:durableId="661465544">
    <w:abstractNumId w:val="11"/>
  </w:num>
  <w:num w:numId="24" w16cid:durableId="1909681287">
    <w:abstractNumId w:val="16"/>
  </w:num>
  <w:num w:numId="25" w16cid:durableId="320741517">
    <w:abstractNumId w:val="34"/>
  </w:num>
  <w:num w:numId="26" w16cid:durableId="206577036">
    <w:abstractNumId w:val="12"/>
  </w:num>
  <w:num w:numId="27" w16cid:durableId="351614331">
    <w:abstractNumId w:val="21"/>
  </w:num>
  <w:num w:numId="28" w16cid:durableId="374157569">
    <w:abstractNumId w:val="24"/>
  </w:num>
  <w:num w:numId="29" w16cid:durableId="1015808708">
    <w:abstractNumId w:val="19"/>
  </w:num>
  <w:num w:numId="30" w16cid:durableId="1611205270">
    <w:abstractNumId w:val="36"/>
  </w:num>
  <w:num w:numId="31" w16cid:durableId="410347395">
    <w:abstractNumId w:val="30"/>
  </w:num>
  <w:num w:numId="32" w16cid:durableId="2080326945">
    <w:abstractNumId w:val="13"/>
  </w:num>
  <w:num w:numId="33" w16cid:durableId="24141523">
    <w:abstractNumId w:val="0"/>
  </w:num>
  <w:num w:numId="34" w16cid:durableId="1730956241">
    <w:abstractNumId w:val="33"/>
  </w:num>
  <w:num w:numId="35" w16cid:durableId="1297637253">
    <w:abstractNumId w:val="14"/>
  </w:num>
  <w:num w:numId="36" w16cid:durableId="1338463459">
    <w:abstractNumId w:val="26"/>
  </w:num>
  <w:num w:numId="37" w16cid:durableId="702250453">
    <w:abstractNumId w:val="20"/>
  </w:num>
  <w:num w:numId="38" w16cid:durableId="324287750">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6108"/>
    <w:rsid w:val="000009D3"/>
    <w:rsid w:val="00010B25"/>
    <w:rsid w:val="00014A7C"/>
    <w:rsid w:val="0002554B"/>
    <w:rsid w:val="00025E1E"/>
    <w:rsid w:val="000300AC"/>
    <w:rsid w:val="000427A7"/>
    <w:rsid w:val="00047866"/>
    <w:rsid w:val="000505E4"/>
    <w:rsid w:val="000567F7"/>
    <w:rsid w:val="00057105"/>
    <w:rsid w:val="00065786"/>
    <w:rsid w:val="0006740D"/>
    <w:rsid w:val="00077173"/>
    <w:rsid w:val="000852D2"/>
    <w:rsid w:val="000871D3"/>
    <w:rsid w:val="000972A7"/>
    <w:rsid w:val="000A6D0F"/>
    <w:rsid w:val="000B1373"/>
    <w:rsid w:val="000B18D1"/>
    <w:rsid w:val="000B420C"/>
    <w:rsid w:val="000B45E7"/>
    <w:rsid w:val="000B7031"/>
    <w:rsid w:val="000D041C"/>
    <w:rsid w:val="000D62E8"/>
    <w:rsid w:val="000D677E"/>
    <w:rsid w:val="000E3509"/>
    <w:rsid w:val="000F5584"/>
    <w:rsid w:val="000F5683"/>
    <w:rsid w:val="00102AE4"/>
    <w:rsid w:val="001037F4"/>
    <w:rsid w:val="00111853"/>
    <w:rsid w:val="00111BCB"/>
    <w:rsid w:val="00113C4D"/>
    <w:rsid w:val="0011418F"/>
    <w:rsid w:val="00123FC9"/>
    <w:rsid w:val="00124D1A"/>
    <w:rsid w:val="00127B48"/>
    <w:rsid w:val="00127DB4"/>
    <w:rsid w:val="00137935"/>
    <w:rsid w:val="0014318F"/>
    <w:rsid w:val="00143E3E"/>
    <w:rsid w:val="0014490C"/>
    <w:rsid w:val="0016522C"/>
    <w:rsid w:val="00170CC8"/>
    <w:rsid w:val="001775FD"/>
    <w:rsid w:val="00197DFB"/>
    <w:rsid w:val="001A751F"/>
    <w:rsid w:val="001B4633"/>
    <w:rsid w:val="001B59DC"/>
    <w:rsid w:val="001B7555"/>
    <w:rsid w:val="001D56D8"/>
    <w:rsid w:val="001D7F14"/>
    <w:rsid w:val="001F790C"/>
    <w:rsid w:val="00205B4B"/>
    <w:rsid w:val="00207549"/>
    <w:rsid w:val="002132D8"/>
    <w:rsid w:val="00213A16"/>
    <w:rsid w:val="00220139"/>
    <w:rsid w:val="0022275F"/>
    <w:rsid w:val="00223A8C"/>
    <w:rsid w:val="00232BF6"/>
    <w:rsid w:val="00234A7E"/>
    <w:rsid w:val="00241EEC"/>
    <w:rsid w:val="002444E1"/>
    <w:rsid w:val="00250EF7"/>
    <w:rsid w:val="00254A7D"/>
    <w:rsid w:val="00260FB0"/>
    <w:rsid w:val="00261BDA"/>
    <w:rsid w:val="00270AD8"/>
    <w:rsid w:val="00271A4C"/>
    <w:rsid w:val="00273A90"/>
    <w:rsid w:val="0027661A"/>
    <w:rsid w:val="00282258"/>
    <w:rsid w:val="00286B07"/>
    <w:rsid w:val="00295209"/>
    <w:rsid w:val="002A4858"/>
    <w:rsid w:val="002A7182"/>
    <w:rsid w:val="002A7E6E"/>
    <w:rsid w:val="002B4C72"/>
    <w:rsid w:val="002B5E71"/>
    <w:rsid w:val="002B6AAB"/>
    <w:rsid w:val="002D302C"/>
    <w:rsid w:val="002D3379"/>
    <w:rsid w:val="002D618E"/>
    <w:rsid w:val="002E5FAA"/>
    <w:rsid w:val="002F517A"/>
    <w:rsid w:val="0031034F"/>
    <w:rsid w:val="0031327E"/>
    <w:rsid w:val="0031468F"/>
    <w:rsid w:val="00316F4D"/>
    <w:rsid w:val="003207F3"/>
    <w:rsid w:val="0034286E"/>
    <w:rsid w:val="003436F8"/>
    <w:rsid w:val="00351D4F"/>
    <w:rsid w:val="003554B6"/>
    <w:rsid w:val="003704E3"/>
    <w:rsid w:val="00371A12"/>
    <w:rsid w:val="00376819"/>
    <w:rsid w:val="00382E7B"/>
    <w:rsid w:val="003A7B1D"/>
    <w:rsid w:val="003B006E"/>
    <w:rsid w:val="003B6374"/>
    <w:rsid w:val="003C08BA"/>
    <w:rsid w:val="003C2A7B"/>
    <w:rsid w:val="003C2E22"/>
    <w:rsid w:val="003D7553"/>
    <w:rsid w:val="003E3DF7"/>
    <w:rsid w:val="00400AF6"/>
    <w:rsid w:val="00401175"/>
    <w:rsid w:val="00403084"/>
    <w:rsid w:val="00403B88"/>
    <w:rsid w:val="0040544B"/>
    <w:rsid w:val="00412C9C"/>
    <w:rsid w:val="00424CAC"/>
    <w:rsid w:val="0044101F"/>
    <w:rsid w:val="00446AF6"/>
    <w:rsid w:val="00450D85"/>
    <w:rsid w:val="00454980"/>
    <w:rsid w:val="00455C1F"/>
    <w:rsid w:val="00461EDE"/>
    <w:rsid w:val="0047174A"/>
    <w:rsid w:val="0049186E"/>
    <w:rsid w:val="004938E6"/>
    <w:rsid w:val="00496064"/>
    <w:rsid w:val="004B0E73"/>
    <w:rsid w:val="004B52F2"/>
    <w:rsid w:val="004C032C"/>
    <w:rsid w:val="004C3FDE"/>
    <w:rsid w:val="004C4406"/>
    <w:rsid w:val="004C4E0D"/>
    <w:rsid w:val="004D02FA"/>
    <w:rsid w:val="004D0C31"/>
    <w:rsid w:val="004D2452"/>
    <w:rsid w:val="004D3E4E"/>
    <w:rsid w:val="004E045E"/>
    <w:rsid w:val="004F1530"/>
    <w:rsid w:val="004F2401"/>
    <w:rsid w:val="004F74AD"/>
    <w:rsid w:val="005055C0"/>
    <w:rsid w:val="00513967"/>
    <w:rsid w:val="00513A2E"/>
    <w:rsid w:val="0051528B"/>
    <w:rsid w:val="0051529D"/>
    <w:rsid w:val="00517779"/>
    <w:rsid w:val="00526A9E"/>
    <w:rsid w:val="00531AE4"/>
    <w:rsid w:val="0053595B"/>
    <w:rsid w:val="00544B86"/>
    <w:rsid w:val="00546532"/>
    <w:rsid w:val="005466B8"/>
    <w:rsid w:val="00552C53"/>
    <w:rsid w:val="00555E8B"/>
    <w:rsid w:val="00563FB5"/>
    <w:rsid w:val="005652EE"/>
    <w:rsid w:val="005672ED"/>
    <w:rsid w:val="00571922"/>
    <w:rsid w:val="0057560D"/>
    <w:rsid w:val="005769E8"/>
    <w:rsid w:val="00580E64"/>
    <w:rsid w:val="00581F91"/>
    <w:rsid w:val="00592050"/>
    <w:rsid w:val="005A0FD7"/>
    <w:rsid w:val="005A3217"/>
    <w:rsid w:val="005B1B5D"/>
    <w:rsid w:val="005B2314"/>
    <w:rsid w:val="005B2583"/>
    <w:rsid w:val="005B3722"/>
    <w:rsid w:val="005B4010"/>
    <w:rsid w:val="005C65A0"/>
    <w:rsid w:val="005D0E97"/>
    <w:rsid w:val="005D21A0"/>
    <w:rsid w:val="005D2457"/>
    <w:rsid w:val="005D4004"/>
    <w:rsid w:val="005D72D3"/>
    <w:rsid w:val="005D761C"/>
    <w:rsid w:val="005E7471"/>
    <w:rsid w:val="005F38CE"/>
    <w:rsid w:val="005F659C"/>
    <w:rsid w:val="00602316"/>
    <w:rsid w:val="00603CA4"/>
    <w:rsid w:val="0060423D"/>
    <w:rsid w:val="006109B6"/>
    <w:rsid w:val="00612F2B"/>
    <w:rsid w:val="0062128A"/>
    <w:rsid w:val="00625C77"/>
    <w:rsid w:val="00626839"/>
    <w:rsid w:val="00640905"/>
    <w:rsid w:val="00643790"/>
    <w:rsid w:val="006444C0"/>
    <w:rsid w:val="006475C5"/>
    <w:rsid w:val="00647B81"/>
    <w:rsid w:val="00650B67"/>
    <w:rsid w:val="006525D9"/>
    <w:rsid w:val="00663A9B"/>
    <w:rsid w:val="00671404"/>
    <w:rsid w:val="006807B2"/>
    <w:rsid w:val="0069038A"/>
    <w:rsid w:val="00694AE3"/>
    <w:rsid w:val="006A4C54"/>
    <w:rsid w:val="006A745F"/>
    <w:rsid w:val="006C1087"/>
    <w:rsid w:val="006D6494"/>
    <w:rsid w:val="006E13BF"/>
    <w:rsid w:val="006E141E"/>
    <w:rsid w:val="006F060E"/>
    <w:rsid w:val="006F2B4C"/>
    <w:rsid w:val="006F2FEA"/>
    <w:rsid w:val="00703996"/>
    <w:rsid w:val="00706D3E"/>
    <w:rsid w:val="00707199"/>
    <w:rsid w:val="00713496"/>
    <w:rsid w:val="00713FC7"/>
    <w:rsid w:val="00714751"/>
    <w:rsid w:val="007173C9"/>
    <w:rsid w:val="00726103"/>
    <w:rsid w:val="00726F93"/>
    <w:rsid w:val="00730DD5"/>
    <w:rsid w:val="0073212A"/>
    <w:rsid w:val="0073308D"/>
    <w:rsid w:val="00734D70"/>
    <w:rsid w:val="0074092E"/>
    <w:rsid w:val="00744D11"/>
    <w:rsid w:val="007501F7"/>
    <w:rsid w:val="00762CAA"/>
    <w:rsid w:val="007646B6"/>
    <w:rsid w:val="0076519D"/>
    <w:rsid w:val="00772235"/>
    <w:rsid w:val="0077277B"/>
    <w:rsid w:val="00784837"/>
    <w:rsid w:val="00784D95"/>
    <w:rsid w:val="007909C3"/>
    <w:rsid w:val="007915E7"/>
    <w:rsid w:val="007A056B"/>
    <w:rsid w:val="007A1791"/>
    <w:rsid w:val="007A6A2B"/>
    <w:rsid w:val="007B686D"/>
    <w:rsid w:val="007C05DC"/>
    <w:rsid w:val="007C08A2"/>
    <w:rsid w:val="007C145A"/>
    <w:rsid w:val="007D0E42"/>
    <w:rsid w:val="007D1772"/>
    <w:rsid w:val="007D4DBC"/>
    <w:rsid w:val="007D7402"/>
    <w:rsid w:val="007E375A"/>
    <w:rsid w:val="007E53B5"/>
    <w:rsid w:val="007F419A"/>
    <w:rsid w:val="00803672"/>
    <w:rsid w:val="00817ED9"/>
    <w:rsid w:val="008207A8"/>
    <w:rsid w:val="008264FA"/>
    <w:rsid w:val="00827464"/>
    <w:rsid w:val="00827D21"/>
    <w:rsid w:val="00846108"/>
    <w:rsid w:val="008534FB"/>
    <w:rsid w:val="00862616"/>
    <w:rsid w:val="00871EB0"/>
    <w:rsid w:val="00876100"/>
    <w:rsid w:val="0087658B"/>
    <w:rsid w:val="00877B84"/>
    <w:rsid w:val="00891247"/>
    <w:rsid w:val="00892D6A"/>
    <w:rsid w:val="00895D0C"/>
    <w:rsid w:val="008964F4"/>
    <w:rsid w:val="008969A9"/>
    <w:rsid w:val="008A52D5"/>
    <w:rsid w:val="008B1395"/>
    <w:rsid w:val="008B1D98"/>
    <w:rsid w:val="008B250E"/>
    <w:rsid w:val="008C0CA6"/>
    <w:rsid w:val="008C2473"/>
    <w:rsid w:val="008C2DA9"/>
    <w:rsid w:val="008D5C95"/>
    <w:rsid w:val="008D6B54"/>
    <w:rsid w:val="008D79FE"/>
    <w:rsid w:val="008E1A7C"/>
    <w:rsid w:val="008E2C02"/>
    <w:rsid w:val="008F1DEC"/>
    <w:rsid w:val="008F2B80"/>
    <w:rsid w:val="008F4F3B"/>
    <w:rsid w:val="008F5CAC"/>
    <w:rsid w:val="00900E34"/>
    <w:rsid w:val="00902696"/>
    <w:rsid w:val="00903540"/>
    <w:rsid w:val="00910D80"/>
    <w:rsid w:val="009118EF"/>
    <w:rsid w:val="0091551C"/>
    <w:rsid w:val="00915D78"/>
    <w:rsid w:val="00922AFC"/>
    <w:rsid w:val="0093459B"/>
    <w:rsid w:val="009405FA"/>
    <w:rsid w:val="00940F8C"/>
    <w:rsid w:val="00943174"/>
    <w:rsid w:val="00952796"/>
    <w:rsid w:val="009602D0"/>
    <w:rsid w:val="00960720"/>
    <w:rsid w:val="0097641E"/>
    <w:rsid w:val="00986FC9"/>
    <w:rsid w:val="00994A91"/>
    <w:rsid w:val="00995282"/>
    <w:rsid w:val="009A3CF9"/>
    <w:rsid w:val="009A7033"/>
    <w:rsid w:val="009C5DCF"/>
    <w:rsid w:val="009D5B26"/>
    <w:rsid w:val="009E1096"/>
    <w:rsid w:val="009F27B5"/>
    <w:rsid w:val="00A055C8"/>
    <w:rsid w:val="00A12BB1"/>
    <w:rsid w:val="00A12CA7"/>
    <w:rsid w:val="00A12EA3"/>
    <w:rsid w:val="00A141FE"/>
    <w:rsid w:val="00A157B9"/>
    <w:rsid w:val="00A21508"/>
    <w:rsid w:val="00A2253C"/>
    <w:rsid w:val="00A239AB"/>
    <w:rsid w:val="00A24341"/>
    <w:rsid w:val="00A27395"/>
    <w:rsid w:val="00A33F63"/>
    <w:rsid w:val="00A35A97"/>
    <w:rsid w:val="00A3723D"/>
    <w:rsid w:val="00A4221C"/>
    <w:rsid w:val="00A44FBE"/>
    <w:rsid w:val="00A51B6F"/>
    <w:rsid w:val="00A52182"/>
    <w:rsid w:val="00A561B9"/>
    <w:rsid w:val="00A57553"/>
    <w:rsid w:val="00A57893"/>
    <w:rsid w:val="00A645E2"/>
    <w:rsid w:val="00A66AD2"/>
    <w:rsid w:val="00A70FAD"/>
    <w:rsid w:val="00A744B8"/>
    <w:rsid w:val="00A75573"/>
    <w:rsid w:val="00A77856"/>
    <w:rsid w:val="00A83B21"/>
    <w:rsid w:val="00A845FB"/>
    <w:rsid w:val="00A84A32"/>
    <w:rsid w:val="00A852A9"/>
    <w:rsid w:val="00A9081E"/>
    <w:rsid w:val="00A97254"/>
    <w:rsid w:val="00A97C91"/>
    <w:rsid w:val="00AA1CE8"/>
    <w:rsid w:val="00AA4C8D"/>
    <w:rsid w:val="00AB01D3"/>
    <w:rsid w:val="00AB2E09"/>
    <w:rsid w:val="00AB4C0C"/>
    <w:rsid w:val="00AC3A09"/>
    <w:rsid w:val="00AC56A8"/>
    <w:rsid w:val="00AD12FA"/>
    <w:rsid w:val="00AD525C"/>
    <w:rsid w:val="00AE6723"/>
    <w:rsid w:val="00AE70EF"/>
    <w:rsid w:val="00AF796D"/>
    <w:rsid w:val="00B02066"/>
    <w:rsid w:val="00B11FF7"/>
    <w:rsid w:val="00B12B88"/>
    <w:rsid w:val="00B145F6"/>
    <w:rsid w:val="00B15246"/>
    <w:rsid w:val="00B16440"/>
    <w:rsid w:val="00B234DF"/>
    <w:rsid w:val="00B2364E"/>
    <w:rsid w:val="00B311C1"/>
    <w:rsid w:val="00B33A7C"/>
    <w:rsid w:val="00B37AE0"/>
    <w:rsid w:val="00B43C3B"/>
    <w:rsid w:val="00B46D40"/>
    <w:rsid w:val="00B652BF"/>
    <w:rsid w:val="00B82904"/>
    <w:rsid w:val="00B87402"/>
    <w:rsid w:val="00B91C05"/>
    <w:rsid w:val="00B95CDA"/>
    <w:rsid w:val="00B96245"/>
    <w:rsid w:val="00BB2195"/>
    <w:rsid w:val="00BB3B66"/>
    <w:rsid w:val="00BB4EAD"/>
    <w:rsid w:val="00BC1617"/>
    <w:rsid w:val="00BC2160"/>
    <w:rsid w:val="00BC3909"/>
    <w:rsid w:val="00BC780E"/>
    <w:rsid w:val="00BD2A43"/>
    <w:rsid w:val="00BD5CEA"/>
    <w:rsid w:val="00BE0B31"/>
    <w:rsid w:val="00BE0BC1"/>
    <w:rsid w:val="00BE3AF4"/>
    <w:rsid w:val="00BE569F"/>
    <w:rsid w:val="00BE6E21"/>
    <w:rsid w:val="00BE76F2"/>
    <w:rsid w:val="00BE7FDF"/>
    <w:rsid w:val="00BF1B84"/>
    <w:rsid w:val="00C04B0A"/>
    <w:rsid w:val="00C17AE3"/>
    <w:rsid w:val="00C242B5"/>
    <w:rsid w:val="00C2504A"/>
    <w:rsid w:val="00C27A77"/>
    <w:rsid w:val="00C32AF7"/>
    <w:rsid w:val="00C37845"/>
    <w:rsid w:val="00C4423B"/>
    <w:rsid w:val="00C45910"/>
    <w:rsid w:val="00C518F5"/>
    <w:rsid w:val="00C5383E"/>
    <w:rsid w:val="00C562BD"/>
    <w:rsid w:val="00C56C72"/>
    <w:rsid w:val="00C7184A"/>
    <w:rsid w:val="00C72C95"/>
    <w:rsid w:val="00C74643"/>
    <w:rsid w:val="00C86DCD"/>
    <w:rsid w:val="00C90F00"/>
    <w:rsid w:val="00C92181"/>
    <w:rsid w:val="00CA090E"/>
    <w:rsid w:val="00CA0C83"/>
    <w:rsid w:val="00CA1B54"/>
    <w:rsid w:val="00CA5619"/>
    <w:rsid w:val="00CB012E"/>
    <w:rsid w:val="00CB1767"/>
    <w:rsid w:val="00CB3F55"/>
    <w:rsid w:val="00CB6374"/>
    <w:rsid w:val="00CB6776"/>
    <w:rsid w:val="00CB7FA5"/>
    <w:rsid w:val="00CC7CC9"/>
    <w:rsid w:val="00CE60B1"/>
    <w:rsid w:val="00CF0ED8"/>
    <w:rsid w:val="00CF6120"/>
    <w:rsid w:val="00D05025"/>
    <w:rsid w:val="00D05E29"/>
    <w:rsid w:val="00D075CD"/>
    <w:rsid w:val="00D079CA"/>
    <w:rsid w:val="00D11859"/>
    <w:rsid w:val="00D11B78"/>
    <w:rsid w:val="00D15DAF"/>
    <w:rsid w:val="00D220C1"/>
    <w:rsid w:val="00D2437F"/>
    <w:rsid w:val="00D26C3F"/>
    <w:rsid w:val="00D339D2"/>
    <w:rsid w:val="00D36E96"/>
    <w:rsid w:val="00D40F7D"/>
    <w:rsid w:val="00D51A70"/>
    <w:rsid w:val="00D562FA"/>
    <w:rsid w:val="00D57617"/>
    <w:rsid w:val="00D671E5"/>
    <w:rsid w:val="00D72F62"/>
    <w:rsid w:val="00D7438B"/>
    <w:rsid w:val="00D752E9"/>
    <w:rsid w:val="00D83ABE"/>
    <w:rsid w:val="00D90A82"/>
    <w:rsid w:val="00D917AB"/>
    <w:rsid w:val="00DA22B6"/>
    <w:rsid w:val="00DB166D"/>
    <w:rsid w:val="00DB4D83"/>
    <w:rsid w:val="00DC2A8D"/>
    <w:rsid w:val="00DC5C29"/>
    <w:rsid w:val="00DC63EC"/>
    <w:rsid w:val="00DC6900"/>
    <w:rsid w:val="00DD2C09"/>
    <w:rsid w:val="00DD6F27"/>
    <w:rsid w:val="00DE5D9A"/>
    <w:rsid w:val="00DF777F"/>
    <w:rsid w:val="00DF7899"/>
    <w:rsid w:val="00E07975"/>
    <w:rsid w:val="00E07C22"/>
    <w:rsid w:val="00E13727"/>
    <w:rsid w:val="00E14963"/>
    <w:rsid w:val="00E3285F"/>
    <w:rsid w:val="00E3348B"/>
    <w:rsid w:val="00E4240C"/>
    <w:rsid w:val="00E5521B"/>
    <w:rsid w:val="00E66B5F"/>
    <w:rsid w:val="00E70444"/>
    <w:rsid w:val="00E8642F"/>
    <w:rsid w:val="00E9675F"/>
    <w:rsid w:val="00EA0D4A"/>
    <w:rsid w:val="00EA205A"/>
    <w:rsid w:val="00EA3EC6"/>
    <w:rsid w:val="00EA46C2"/>
    <w:rsid w:val="00EB1EED"/>
    <w:rsid w:val="00EB4CDA"/>
    <w:rsid w:val="00EB799E"/>
    <w:rsid w:val="00EC498C"/>
    <w:rsid w:val="00EC6A15"/>
    <w:rsid w:val="00ED3E73"/>
    <w:rsid w:val="00ED3EB5"/>
    <w:rsid w:val="00EE0CB3"/>
    <w:rsid w:val="00EE327B"/>
    <w:rsid w:val="00EE61AD"/>
    <w:rsid w:val="00EF0431"/>
    <w:rsid w:val="00EF07BD"/>
    <w:rsid w:val="00EF3D52"/>
    <w:rsid w:val="00F0767F"/>
    <w:rsid w:val="00F07ABF"/>
    <w:rsid w:val="00F07F1B"/>
    <w:rsid w:val="00F12E21"/>
    <w:rsid w:val="00F227B0"/>
    <w:rsid w:val="00F22A13"/>
    <w:rsid w:val="00F26EFF"/>
    <w:rsid w:val="00F27CE5"/>
    <w:rsid w:val="00F3301F"/>
    <w:rsid w:val="00F355F8"/>
    <w:rsid w:val="00F3564C"/>
    <w:rsid w:val="00F40FDE"/>
    <w:rsid w:val="00F46D82"/>
    <w:rsid w:val="00F479C5"/>
    <w:rsid w:val="00F520DA"/>
    <w:rsid w:val="00F55F99"/>
    <w:rsid w:val="00F576E3"/>
    <w:rsid w:val="00F623F9"/>
    <w:rsid w:val="00F724E7"/>
    <w:rsid w:val="00F77175"/>
    <w:rsid w:val="00F77CF3"/>
    <w:rsid w:val="00F8050C"/>
    <w:rsid w:val="00F835A3"/>
    <w:rsid w:val="00F8724A"/>
    <w:rsid w:val="00F93AB7"/>
    <w:rsid w:val="00F95F3D"/>
    <w:rsid w:val="00FA0989"/>
    <w:rsid w:val="00FA3C57"/>
    <w:rsid w:val="00FA515C"/>
    <w:rsid w:val="00FB03FE"/>
    <w:rsid w:val="00FB234C"/>
    <w:rsid w:val="00FB7FEE"/>
    <w:rsid w:val="00FD2865"/>
    <w:rsid w:val="00FD2B21"/>
    <w:rsid w:val="00FD2E77"/>
    <w:rsid w:val="00FF5E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912C4"/>
  <w15:docId w15:val="{23924222-C515-40DC-8E10-3DFD336E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108"/>
    <w:pPr>
      <w:ind w:left="720"/>
      <w:contextualSpacing/>
    </w:pPr>
  </w:style>
  <w:style w:type="table" w:styleId="TableGrid">
    <w:name w:val="Table Grid"/>
    <w:basedOn w:val="TableNormal"/>
    <w:uiPriority w:val="59"/>
    <w:rsid w:val="008461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846108"/>
    <w:rPr>
      <w:i/>
      <w:iCs/>
    </w:rPr>
  </w:style>
  <w:style w:type="character" w:customStyle="1" w:styleId="apple-converted-space">
    <w:name w:val="apple-converted-space"/>
    <w:basedOn w:val="DefaultParagraphFont"/>
    <w:rsid w:val="00846108"/>
  </w:style>
  <w:style w:type="character" w:styleId="Hyperlink">
    <w:name w:val="Hyperlink"/>
    <w:basedOn w:val="DefaultParagraphFont"/>
    <w:uiPriority w:val="99"/>
    <w:unhideWhenUsed/>
    <w:rsid w:val="00846108"/>
    <w:rPr>
      <w:color w:val="0000FF"/>
      <w:u w:val="single"/>
    </w:rPr>
  </w:style>
  <w:style w:type="paragraph" w:customStyle="1" w:styleId="Default">
    <w:name w:val="Default"/>
    <w:rsid w:val="00A97C9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al"/>
    <w:rsid w:val="00403084"/>
    <w:pPr>
      <w:ind w:left="720"/>
    </w:pPr>
    <w:rPr>
      <w:rFonts w:ascii="Calibri" w:eastAsia="MS Mincho" w:hAnsi="Calibri" w:cs="Times New Roman"/>
      <w:lang w:val="ru-RU"/>
    </w:rPr>
  </w:style>
  <w:style w:type="character" w:customStyle="1" w:styleId="UnresolvedMention1">
    <w:name w:val="Unresolved Mention1"/>
    <w:basedOn w:val="DefaultParagraphFont"/>
    <w:uiPriority w:val="99"/>
    <w:semiHidden/>
    <w:unhideWhenUsed/>
    <w:rsid w:val="007173C9"/>
    <w:rPr>
      <w:color w:val="605E5C"/>
      <w:shd w:val="clear" w:color="auto" w:fill="E1DFDD"/>
    </w:rPr>
  </w:style>
  <w:style w:type="character" w:styleId="FollowedHyperlink">
    <w:name w:val="FollowedHyperlink"/>
    <w:basedOn w:val="DefaultParagraphFont"/>
    <w:uiPriority w:val="99"/>
    <w:semiHidden/>
    <w:unhideWhenUsed/>
    <w:rsid w:val="00694AE3"/>
    <w:rPr>
      <w:color w:val="800080" w:themeColor="followedHyperlink"/>
      <w:u w:val="single"/>
    </w:rPr>
  </w:style>
  <w:style w:type="paragraph" w:styleId="Header">
    <w:name w:val="header"/>
    <w:basedOn w:val="Normal"/>
    <w:link w:val="HeaderChar"/>
    <w:uiPriority w:val="99"/>
    <w:unhideWhenUsed/>
    <w:rsid w:val="00C32AF7"/>
    <w:pPr>
      <w:tabs>
        <w:tab w:val="center" w:pos="4677"/>
        <w:tab w:val="right" w:pos="9355"/>
      </w:tabs>
      <w:spacing w:after="0" w:line="240" w:lineRule="auto"/>
    </w:pPr>
    <w:rPr>
      <w:rFonts w:eastAsiaTheme="minorEastAsia"/>
      <w:lang w:val="ru-RU" w:eastAsia="ru-RU"/>
    </w:rPr>
  </w:style>
  <w:style w:type="character" w:customStyle="1" w:styleId="HeaderChar">
    <w:name w:val="Header Char"/>
    <w:basedOn w:val="DefaultParagraphFont"/>
    <w:link w:val="Header"/>
    <w:uiPriority w:val="99"/>
    <w:rsid w:val="00C32AF7"/>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761362">
      <w:bodyDiv w:val="1"/>
      <w:marLeft w:val="0"/>
      <w:marRight w:val="0"/>
      <w:marTop w:val="0"/>
      <w:marBottom w:val="0"/>
      <w:divBdr>
        <w:top w:val="none" w:sz="0" w:space="0" w:color="auto"/>
        <w:left w:val="none" w:sz="0" w:space="0" w:color="auto"/>
        <w:bottom w:val="none" w:sz="0" w:space="0" w:color="auto"/>
        <w:right w:val="none" w:sz="0" w:space="0" w:color="auto"/>
      </w:divBdr>
    </w:div>
    <w:div w:id="62234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8DBA4-92F8-420F-8941-56862E016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3892</TotalTime>
  <Pages>5</Pages>
  <Words>1797</Words>
  <Characters>10245</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DELLNBX</Company>
  <LinksUpToDate>false</LinksUpToDate>
  <CharactersWithSpaces>12018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veyyub</dc:creator>
  <cp:lastModifiedBy>Fargana Alasgarli</cp:lastModifiedBy>
  <cp:revision>199</cp:revision>
  <dcterms:created xsi:type="dcterms:W3CDTF">2022-01-27T20:30:00Z</dcterms:created>
  <dcterms:modified xsi:type="dcterms:W3CDTF">2023-09-13T11:13:00Z</dcterms:modified>
</cp:coreProperties>
</file>