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FF04" w14:textId="77777777" w:rsidR="0043165D" w:rsidRPr="0043165D" w:rsidRDefault="0043165D" w:rsidP="0043165D">
      <w:pPr>
        <w:tabs>
          <w:tab w:val="left" w:pos="0"/>
        </w:tabs>
        <w:spacing w:after="0" w:line="240" w:lineRule="auto"/>
        <w:jc w:val="center"/>
        <w:rPr>
          <w:rFonts w:ascii="Times New Roman" w:hAnsi="Times New Roman" w:cs="Times New Roman"/>
          <w:b/>
          <w:bCs/>
          <w:sz w:val="28"/>
          <w:szCs w:val="28"/>
          <w:lang w:val="az-Latn-AZ"/>
        </w:rPr>
      </w:pPr>
      <w:r w:rsidRPr="0043165D">
        <w:rPr>
          <w:rFonts w:ascii="Times New Roman" w:hAnsi="Times New Roman" w:cs="Times New Roman"/>
          <w:b/>
          <w:bCs/>
          <w:sz w:val="28"/>
          <w:szCs w:val="28"/>
          <w:lang w:val="az-Latn-AZ"/>
        </w:rPr>
        <w:t>Policy on hazardous waste disposal</w:t>
      </w:r>
    </w:p>
    <w:p w14:paraId="2C18F5C6" w14:textId="77777777" w:rsidR="0043165D" w:rsidRDefault="0043165D" w:rsidP="0043165D">
      <w:pPr>
        <w:tabs>
          <w:tab w:val="left" w:pos="0"/>
        </w:tabs>
        <w:spacing w:after="0" w:line="240" w:lineRule="auto"/>
        <w:jc w:val="both"/>
        <w:rPr>
          <w:rFonts w:ascii="Times New Roman" w:hAnsi="Times New Roman" w:cs="Times New Roman"/>
          <w:sz w:val="26"/>
          <w:szCs w:val="26"/>
          <w:lang w:val="az-Latn-AZ"/>
        </w:rPr>
      </w:pPr>
    </w:p>
    <w:p w14:paraId="5499850B" w14:textId="77777777" w:rsidR="0043165D" w:rsidRDefault="0043165D" w:rsidP="0043165D">
      <w:pPr>
        <w:tabs>
          <w:tab w:val="left" w:pos="0"/>
        </w:tabs>
        <w:spacing w:after="0" w:line="240" w:lineRule="auto"/>
        <w:jc w:val="both"/>
        <w:rPr>
          <w:rFonts w:ascii="Times New Roman" w:hAnsi="Times New Roman" w:cs="Times New Roman"/>
          <w:sz w:val="26"/>
          <w:szCs w:val="26"/>
          <w:lang w:val="az-Latn-AZ"/>
        </w:rPr>
      </w:pPr>
      <w:r w:rsidRPr="009B7C83">
        <w:rPr>
          <w:rFonts w:ascii="Times New Roman" w:hAnsi="Times New Roman" w:cs="Times New Roman"/>
          <w:sz w:val="26"/>
          <w:szCs w:val="26"/>
          <w:lang w:val="az-Latn-AZ"/>
        </w:rPr>
        <w:t>Developing a hazardous waste disposal policy is critical for assuring the safe and ecologically responsible disposal of potentially hazardous products. This strategy should be in accordance with hazardous waste rules at the local, national, and international levels.</w:t>
      </w:r>
    </w:p>
    <w:p w14:paraId="2091E837"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define hazardous waste clearly in accordance with regulatory definitions.</w:t>
      </w:r>
    </w:p>
    <w:p w14:paraId="18864B11"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promote the use of alternative materials, techniques, or technology to reduce hazardous waste creation.</w:t>
      </w:r>
    </w:p>
    <w:p w14:paraId="72FA90C8"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establish standards for the safe on-site storage of hazardous waste, including suitable containers, labeling, and compatibility-based segregation.</w:t>
      </w:r>
    </w:p>
    <w:p w14:paraId="11913F0C"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determine specified sites or facilities for hazardous waste collection.</w:t>
      </w:r>
    </w:p>
    <w:p w14:paraId="0C2C628A"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define processes for transporting hazardous waste safely from collecting locations to disposal facilities.</w:t>
      </w:r>
    </w:p>
    <w:p w14:paraId="1DCCFDEF"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increase awareness among staff and interested parties about the importance of safe hazardous waste management.</w:t>
      </w:r>
    </w:p>
    <w:p w14:paraId="5C367D55"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create thorough strategies for reacting to hazardous waste spills, leaks, or other incidents.</w:t>
      </w:r>
    </w:p>
    <w:p w14:paraId="317318F8" w14:textId="77777777" w:rsidR="0043165D" w:rsidRPr="00846239" w:rsidRDefault="0043165D" w:rsidP="0043165D">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To keep a list of emergency contact information on hand, including local authorities and professional cleanup services.</w:t>
      </w:r>
    </w:p>
    <w:p w14:paraId="2791BBEF" w14:textId="77777777" w:rsidR="0043165D" w:rsidRPr="00846239" w:rsidRDefault="0043165D" w:rsidP="0043165D">
      <w:pPr>
        <w:pStyle w:val="ListParagraph"/>
        <w:tabs>
          <w:tab w:val="left" w:pos="0"/>
        </w:tabs>
        <w:spacing w:after="0" w:line="240" w:lineRule="auto"/>
        <w:jc w:val="both"/>
        <w:rPr>
          <w:rFonts w:ascii="Times New Roman" w:hAnsi="Times New Roman" w:cs="Times New Roman"/>
          <w:sz w:val="26"/>
          <w:szCs w:val="26"/>
          <w:lang w:val="az-Latn-AZ"/>
        </w:rPr>
      </w:pPr>
      <w:r>
        <w:rPr>
          <w:rFonts w:ascii="Times New Roman" w:hAnsi="Times New Roman" w:cs="Times New Roman"/>
          <w:sz w:val="26"/>
          <w:szCs w:val="26"/>
          <w:lang w:val="az-Latn-AZ"/>
        </w:rPr>
        <w:t>To r</w:t>
      </w:r>
      <w:r w:rsidRPr="00846239">
        <w:rPr>
          <w:rFonts w:ascii="Times New Roman" w:hAnsi="Times New Roman" w:cs="Times New Roman"/>
          <w:sz w:val="26"/>
          <w:szCs w:val="26"/>
          <w:lang w:val="az-Latn-AZ"/>
        </w:rPr>
        <w:t>eview the policy on a regular basis to ensure that it is still in conformity with developing hazardous waste standards etc.</w:t>
      </w:r>
    </w:p>
    <w:p w14:paraId="1CE39180" w14:textId="77777777" w:rsidR="0043165D" w:rsidRPr="00253F69" w:rsidRDefault="0043165D" w:rsidP="0043165D">
      <w:pPr>
        <w:tabs>
          <w:tab w:val="left" w:pos="0"/>
        </w:tabs>
        <w:spacing w:after="0" w:line="240" w:lineRule="auto"/>
        <w:jc w:val="both"/>
        <w:rPr>
          <w:rFonts w:ascii="Times New Roman" w:hAnsi="Times New Roman" w:cs="Times New Roman"/>
          <w:sz w:val="26"/>
          <w:szCs w:val="26"/>
          <w:lang w:val="az-Latn-AZ"/>
        </w:rPr>
      </w:pPr>
      <w:r w:rsidRPr="00846239">
        <w:rPr>
          <w:rFonts w:ascii="Times New Roman" w:hAnsi="Times New Roman" w:cs="Times New Roman"/>
          <w:sz w:val="26"/>
          <w:szCs w:val="26"/>
          <w:lang w:val="az-Latn-AZ"/>
        </w:rPr>
        <w:t>A well-implemented hazardous waste disposal strategy helps in the reduction of environmental hazards, the protection of human health, and the demonstration of a commitment to sustainable practices.</w:t>
      </w:r>
    </w:p>
    <w:p w14:paraId="6583D396" w14:textId="77777777" w:rsidR="003B281D" w:rsidRDefault="003B281D"/>
    <w:sectPr w:rsidR="003B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4B2"/>
    <w:multiLevelType w:val="hybridMultilevel"/>
    <w:tmpl w:val="C90C8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1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C4"/>
    <w:rsid w:val="003B281D"/>
    <w:rsid w:val="0043165D"/>
    <w:rsid w:val="00564BBA"/>
    <w:rsid w:val="00592EC4"/>
    <w:rsid w:val="00D4025A"/>
    <w:rsid w:val="00E7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EB746-10DD-46E7-A1E7-AF471AB0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1289</Characters>
  <Application>Microsoft Office Word</Application>
  <DocSecurity>0</DocSecurity>
  <Lines>24</Lines>
  <Paragraphs>12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Jamala Eldarova</dc:creator>
  <cp:keywords/>
  <dc:description/>
  <cp:lastModifiedBy>Jamala Eldarova</cp:lastModifiedBy>
  <cp:revision>3</cp:revision>
  <dcterms:created xsi:type="dcterms:W3CDTF">2023-10-17T06:24:00Z</dcterms:created>
  <dcterms:modified xsi:type="dcterms:W3CDTF">2023-10-17T06:27:00Z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844013a21f8a220ab055c2b3eedfcc52122db073de776ebae2c944efa326e409</vt:lpwstr>
  </property>
</Properties>
</file>